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C07" w:rsidRPr="00B62C07" w:rsidRDefault="00B62C07" w:rsidP="00B62C07">
      <w:pPr>
        <w:shd w:val="clear" w:color="auto" w:fill="FFFFFF"/>
        <w:spacing w:before="450" w:after="150" w:line="240" w:lineRule="auto"/>
        <w:outlineLvl w:val="0"/>
        <w:rPr>
          <w:rFonts w:ascii="Tahoma" w:eastAsia="Times New Roman" w:hAnsi="Tahoma" w:cs="Tahoma"/>
          <w:b/>
          <w:bCs/>
          <w:color w:val="000000" w:themeColor="text1"/>
          <w:spacing w:val="15"/>
          <w:kern w:val="36"/>
          <w:sz w:val="48"/>
          <w:szCs w:val="48"/>
          <w:lang w:eastAsia="cs-CZ"/>
        </w:rPr>
      </w:pPr>
      <w:r w:rsidRPr="00B62C07">
        <w:rPr>
          <w:rFonts w:ascii="Tahoma" w:eastAsia="Times New Roman" w:hAnsi="Tahoma" w:cs="Tahoma"/>
          <w:b/>
          <w:bCs/>
          <w:color w:val="000000" w:themeColor="text1"/>
          <w:spacing w:val="15"/>
          <w:kern w:val="36"/>
          <w:sz w:val="48"/>
          <w:szCs w:val="48"/>
          <w:lang w:eastAsia="cs-CZ"/>
        </w:rPr>
        <w:t>Artroskopie ramene</w:t>
      </w:r>
    </w:p>
    <w:p w:rsidR="00B62C07" w:rsidRPr="00B62C07" w:rsidRDefault="00B62C07" w:rsidP="00B62C07">
      <w:pPr>
        <w:shd w:val="clear" w:color="auto" w:fill="FFFFFF"/>
        <w:spacing w:before="450" w:after="150" w:line="240" w:lineRule="auto"/>
        <w:outlineLvl w:val="1"/>
        <w:rPr>
          <w:rFonts w:ascii="Tahoma" w:eastAsia="Times New Roman" w:hAnsi="Tahoma" w:cs="Tahoma"/>
          <w:color w:val="000000" w:themeColor="text1"/>
          <w:spacing w:val="15"/>
          <w:sz w:val="32"/>
          <w:szCs w:val="32"/>
          <w:lang w:eastAsia="cs-CZ"/>
        </w:rPr>
      </w:pPr>
      <w:r w:rsidRPr="00B62C07">
        <w:rPr>
          <w:rFonts w:ascii="Tahoma" w:eastAsia="Times New Roman" w:hAnsi="Tahoma" w:cs="Tahoma"/>
          <w:color w:val="000000" w:themeColor="text1"/>
          <w:spacing w:val="15"/>
          <w:sz w:val="32"/>
          <w:szCs w:val="32"/>
          <w:lang w:eastAsia="cs-CZ"/>
        </w:rPr>
        <w:t xml:space="preserve">Ortopedické oddělení </w:t>
      </w:r>
      <w:r>
        <w:rPr>
          <w:rFonts w:ascii="Tahoma" w:eastAsia="Times New Roman" w:hAnsi="Tahoma" w:cs="Tahoma"/>
          <w:color w:val="000000" w:themeColor="text1"/>
          <w:spacing w:val="15"/>
          <w:sz w:val="32"/>
          <w:szCs w:val="32"/>
          <w:lang w:eastAsia="cs-CZ"/>
        </w:rPr>
        <w:t>–</w:t>
      </w:r>
      <w:r w:rsidRPr="00B62C07">
        <w:rPr>
          <w:rFonts w:ascii="Tahoma" w:eastAsia="Times New Roman" w:hAnsi="Tahoma" w:cs="Tahoma"/>
          <w:color w:val="000000" w:themeColor="text1"/>
          <w:spacing w:val="15"/>
          <w:sz w:val="32"/>
          <w:szCs w:val="32"/>
          <w:lang w:eastAsia="cs-CZ"/>
        </w:rPr>
        <w:t xml:space="preserve"> artroskopie ramenního kloubu</w:t>
      </w:r>
    </w:p>
    <w:p w:rsidR="008D22ED"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Informace pro pacienty Ortopedického oddělení Krajské nemocnice Pardubice.</w:t>
      </w:r>
    </w:p>
    <w:p w:rsidR="00B62C07" w:rsidRPr="008D22ED" w:rsidRDefault="00B62C07" w:rsidP="00B62C07">
      <w:pPr>
        <w:shd w:val="clear" w:color="auto" w:fill="FFFFFF"/>
        <w:spacing w:after="150" w:line="240" w:lineRule="auto"/>
        <w:jc w:val="both"/>
        <w:rPr>
          <w:rFonts w:ascii="Tahoma" w:eastAsia="Times New Roman" w:hAnsi="Tahoma" w:cs="Tahoma"/>
          <w:i/>
          <w:iCs/>
          <w:color w:val="000000" w:themeColor="text1"/>
          <w:sz w:val="23"/>
          <w:szCs w:val="23"/>
          <w:lang w:eastAsia="cs-CZ"/>
        </w:rPr>
      </w:pPr>
      <w:r w:rsidRPr="008D22ED">
        <w:rPr>
          <w:rFonts w:ascii="Tahoma" w:eastAsia="Times New Roman" w:hAnsi="Tahoma" w:cs="Tahoma"/>
          <w:i/>
          <w:iCs/>
          <w:color w:val="000000" w:themeColor="text1"/>
          <w:sz w:val="23"/>
          <w:szCs w:val="23"/>
          <w:lang w:eastAsia="cs-CZ"/>
        </w:rPr>
        <w:t>MUDr.</w:t>
      </w:r>
      <w:r w:rsidR="008D22ED" w:rsidRPr="008D22ED">
        <w:rPr>
          <w:rFonts w:ascii="Tahoma" w:eastAsia="Times New Roman" w:hAnsi="Tahoma" w:cs="Tahoma"/>
          <w:i/>
          <w:iCs/>
          <w:color w:val="000000" w:themeColor="text1"/>
          <w:sz w:val="23"/>
          <w:szCs w:val="23"/>
          <w:lang w:eastAsia="cs-CZ"/>
        </w:rPr>
        <w:t xml:space="preserve"> </w:t>
      </w:r>
      <w:r w:rsidRPr="008D22ED">
        <w:rPr>
          <w:rFonts w:ascii="Tahoma" w:eastAsia="Times New Roman" w:hAnsi="Tahoma" w:cs="Tahoma"/>
          <w:i/>
          <w:iCs/>
          <w:color w:val="000000" w:themeColor="text1"/>
          <w:sz w:val="23"/>
          <w:szCs w:val="23"/>
          <w:lang w:eastAsia="cs-CZ"/>
        </w:rPr>
        <w:t>Rudolf Prix.</w:t>
      </w:r>
      <w:bookmarkStart w:id="0" w:name="_GoBack"/>
      <w:bookmarkEnd w:id="0"/>
    </w:p>
    <w:p w:rsidR="00B62C07" w:rsidRPr="00B62C07" w:rsidRDefault="00B62C07" w:rsidP="00B62C07">
      <w:pPr>
        <w:pStyle w:val="Odstavecseseznamem"/>
        <w:numPr>
          <w:ilvl w:val="0"/>
          <w:numId w:val="9"/>
        </w:num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Co je artroskopie ramenního kloubu?</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Jedná se o invazivní (operační) vyšetření ramena pomocí kamery. K tomu je používán asi 1 cm dlouhý řez nejčastěji na zadní straně ramena, kterým se do kloubní dutiny zavede optika kamery. Tento obraz je přenášen na obrazovku</w:t>
      </w:r>
      <w:r>
        <w:rPr>
          <w:rFonts w:ascii="Tahoma" w:eastAsia="Times New Roman" w:hAnsi="Tahoma" w:cs="Tahoma"/>
          <w:color w:val="000000" w:themeColor="text1"/>
          <w:sz w:val="23"/>
          <w:szCs w:val="23"/>
          <w:lang w:eastAsia="cs-CZ"/>
        </w:rPr>
        <w:t xml:space="preserve"> </w:t>
      </w:r>
      <w:r w:rsidRPr="00B62C07">
        <w:rPr>
          <w:rFonts w:ascii="Tahoma" w:eastAsia="Times New Roman" w:hAnsi="Tahoma" w:cs="Tahoma"/>
          <w:color w:val="000000" w:themeColor="text1"/>
          <w:sz w:val="23"/>
          <w:szCs w:val="23"/>
          <w:lang w:eastAsia="cs-CZ"/>
        </w:rPr>
        <w:t>monitoru</w:t>
      </w:r>
      <w:r>
        <w:rPr>
          <w:rFonts w:ascii="Tahoma" w:eastAsia="Times New Roman" w:hAnsi="Tahoma" w:cs="Tahoma"/>
          <w:color w:val="000000" w:themeColor="text1"/>
          <w:sz w:val="23"/>
          <w:szCs w:val="23"/>
          <w:lang w:eastAsia="cs-CZ"/>
        </w:rPr>
        <w:t xml:space="preserve"> </w:t>
      </w:r>
      <w:r w:rsidRPr="00B62C07">
        <w:rPr>
          <w:rFonts w:ascii="Tahoma" w:eastAsia="Times New Roman" w:hAnsi="Tahoma" w:cs="Tahoma"/>
          <w:color w:val="000000" w:themeColor="text1"/>
          <w:sz w:val="23"/>
          <w:szCs w:val="23"/>
          <w:lang w:eastAsia="cs-CZ"/>
        </w:rPr>
        <w:t>(obr.1.)</w:t>
      </w:r>
      <w:r>
        <w:rPr>
          <w:rFonts w:ascii="Tahoma" w:eastAsia="Times New Roman" w:hAnsi="Tahoma" w:cs="Tahoma"/>
          <w:color w:val="000000" w:themeColor="text1"/>
          <w:sz w:val="23"/>
          <w:szCs w:val="23"/>
          <w:lang w:eastAsia="cs-CZ"/>
        </w:rPr>
        <w:t>.</w:t>
      </w:r>
      <w:r w:rsidRPr="00B62C07">
        <w:rPr>
          <w:rFonts w:ascii="Tahoma" w:eastAsia="Times New Roman" w:hAnsi="Tahoma" w:cs="Tahoma"/>
          <w:color w:val="000000" w:themeColor="text1"/>
          <w:sz w:val="23"/>
          <w:szCs w:val="23"/>
          <w:lang w:eastAsia="cs-CZ"/>
        </w:rPr>
        <w:t xml:space="preserve"> Vyšetření se provádí na vleže na boku nebo v sedě na operačním sále. většinou v celkové nark</w:t>
      </w:r>
      <w:r>
        <w:rPr>
          <w:rFonts w:ascii="Tahoma" w:eastAsia="Times New Roman" w:hAnsi="Tahoma" w:cs="Tahoma"/>
          <w:color w:val="000000" w:themeColor="text1"/>
          <w:sz w:val="23"/>
          <w:szCs w:val="23"/>
          <w:lang w:eastAsia="cs-CZ"/>
        </w:rPr>
        <w:t>ó</w:t>
      </w:r>
      <w:r w:rsidRPr="00B62C07">
        <w:rPr>
          <w:rFonts w:ascii="Tahoma" w:eastAsia="Times New Roman" w:hAnsi="Tahoma" w:cs="Tahoma"/>
          <w:color w:val="000000" w:themeColor="text1"/>
          <w:sz w:val="23"/>
          <w:szCs w:val="23"/>
          <w:lang w:eastAsia="cs-CZ"/>
        </w:rPr>
        <w:t>ze.</w:t>
      </w:r>
    </w:p>
    <w:tbl>
      <w:tblPr>
        <w:tblW w:w="0" w:type="auto"/>
        <w:tblCellMar>
          <w:top w:w="15" w:type="dxa"/>
          <w:left w:w="15" w:type="dxa"/>
          <w:bottom w:w="15" w:type="dxa"/>
          <w:right w:w="15" w:type="dxa"/>
        </w:tblCellMar>
        <w:tblLook w:val="04A0" w:firstRow="1" w:lastRow="0" w:firstColumn="1" w:lastColumn="0" w:noHBand="0" w:noVBand="1"/>
      </w:tblPr>
      <w:tblGrid>
        <w:gridCol w:w="3090"/>
        <w:gridCol w:w="606"/>
      </w:tblGrid>
      <w:tr w:rsidR="00B62C07" w:rsidRPr="00B62C07" w:rsidTr="00B62C07">
        <w:tc>
          <w:tcPr>
            <w:tcW w:w="0" w:type="auto"/>
            <w:tcBorders>
              <w:top w:val="nil"/>
              <w:left w:val="nil"/>
              <w:bottom w:val="nil"/>
              <w:right w:val="nil"/>
            </w:tcBorders>
            <w:shd w:val="clear" w:color="auto" w:fill="auto"/>
            <w:tcMar>
              <w:top w:w="150" w:type="dxa"/>
              <w:left w:w="300" w:type="dxa"/>
              <w:bottom w:w="150" w:type="dxa"/>
              <w:right w:w="300" w:type="dxa"/>
            </w:tcMar>
            <w:vAlign w:val="center"/>
            <w:hideMark/>
          </w:tcPr>
          <w:p w:rsidR="00B62C07" w:rsidRPr="00B62C07" w:rsidRDefault="00B62C07" w:rsidP="00B62C07">
            <w:pPr>
              <w:spacing w:after="150" w:line="240" w:lineRule="auto"/>
              <w:rPr>
                <w:rFonts w:ascii="Tahoma" w:eastAsia="Times New Roman" w:hAnsi="Tahoma" w:cs="Tahoma"/>
                <w:color w:val="000000" w:themeColor="text1"/>
                <w:sz w:val="24"/>
                <w:szCs w:val="24"/>
                <w:lang w:eastAsia="cs-CZ"/>
              </w:rPr>
            </w:pPr>
            <w:r w:rsidRPr="00B62C07">
              <w:rPr>
                <w:rFonts w:ascii="Tahoma" w:eastAsia="Times New Roman" w:hAnsi="Tahoma" w:cs="Tahoma"/>
                <w:color w:val="000000" w:themeColor="text1"/>
                <w:sz w:val="20"/>
                <w:szCs w:val="20"/>
                <w:lang w:eastAsia="cs-CZ"/>
              </w:rPr>
              <w:t>Obr. č. 1</w:t>
            </w:r>
            <w:r w:rsidRPr="00B62C07">
              <w:rPr>
                <w:rFonts w:ascii="Tahoma" w:eastAsia="Times New Roman" w:hAnsi="Tahoma" w:cs="Tahoma"/>
                <w:color w:val="000000" w:themeColor="text1"/>
                <w:sz w:val="20"/>
                <w:szCs w:val="20"/>
                <w:lang w:eastAsia="cs-CZ"/>
              </w:rPr>
              <w:br/>
              <w:t>Artroskopický pohled do </w:t>
            </w:r>
            <w:r w:rsidRPr="00B62C07">
              <w:rPr>
                <w:rFonts w:ascii="Tahoma" w:eastAsia="Times New Roman" w:hAnsi="Tahoma" w:cs="Tahoma"/>
                <w:color w:val="000000" w:themeColor="text1"/>
                <w:sz w:val="20"/>
                <w:szCs w:val="20"/>
                <w:lang w:eastAsia="cs-CZ"/>
              </w:rPr>
              <w:br/>
              <w:t>ramenního kloubu: </w:t>
            </w:r>
            <w:r w:rsidRPr="00B62C07">
              <w:rPr>
                <w:rFonts w:ascii="Tahoma" w:eastAsia="Times New Roman" w:hAnsi="Tahoma" w:cs="Tahoma"/>
                <w:color w:val="000000" w:themeColor="text1"/>
                <w:sz w:val="20"/>
                <w:szCs w:val="20"/>
                <w:lang w:eastAsia="cs-CZ"/>
              </w:rPr>
              <w:br/>
              <w:t>fyziologický nález.</w:t>
            </w:r>
            <w:r w:rsidRPr="00B62C07">
              <w:rPr>
                <w:rFonts w:ascii="Tahoma" w:eastAsia="Times New Roman" w:hAnsi="Tahoma" w:cs="Tahoma"/>
                <w:color w:val="000000" w:themeColor="text1"/>
                <w:sz w:val="24"/>
                <w:szCs w:val="24"/>
                <w:lang w:eastAsia="cs-CZ"/>
              </w:rPr>
              <w:br/>
            </w:r>
            <w:r w:rsidRPr="00B62C07">
              <w:rPr>
                <w:rFonts w:ascii="Tahoma" w:eastAsia="Times New Roman" w:hAnsi="Tahoma" w:cs="Tahoma"/>
                <w:noProof/>
                <w:color w:val="000000" w:themeColor="text1"/>
                <w:sz w:val="24"/>
                <w:szCs w:val="24"/>
                <w:lang w:eastAsia="cs-CZ"/>
              </w:rPr>
              <w:drawing>
                <wp:inline distT="0" distB="0" distL="0" distR="0">
                  <wp:extent cx="1571625" cy="1143000"/>
                  <wp:effectExtent l="0" t="0" r="9525"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1143000"/>
                          </a:xfrm>
                          <a:prstGeom prst="rect">
                            <a:avLst/>
                          </a:prstGeom>
                          <a:noFill/>
                          <a:ln>
                            <a:noFill/>
                          </a:ln>
                        </pic:spPr>
                      </pic:pic>
                    </a:graphicData>
                  </a:graphic>
                </wp:inline>
              </w:drawing>
            </w:r>
          </w:p>
        </w:tc>
        <w:tc>
          <w:tcPr>
            <w:tcW w:w="0" w:type="auto"/>
            <w:tcBorders>
              <w:top w:val="nil"/>
              <w:left w:val="nil"/>
              <w:bottom w:val="nil"/>
              <w:right w:val="nil"/>
            </w:tcBorders>
            <w:shd w:val="clear" w:color="auto" w:fill="auto"/>
            <w:tcMar>
              <w:top w:w="150" w:type="dxa"/>
              <w:left w:w="300" w:type="dxa"/>
              <w:bottom w:w="150" w:type="dxa"/>
              <w:right w:w="300" w:type="dxa"/>
            </w:tcMar>
            <w:vAlign w:val="center"/>
            <w:hideMark/>
          </w:tcPr>
          <w:p w:rsidR="00B62C07" w:rsidRPr="00B62C07" w:rsidRDefault="00B62C07" w:rsidP="00B62C07">
            <w:pPr>
              <w:spacing w:after="150" w:line="240" w:lineRule="auto"/>
              <w:rPr>
                <w:rFonts w:ascii="Tahoma" w:eastAsia="Times New Roman" w:hAnsi="Tahoma" w:cs="Tahoma"/>
                <w:color w:val="000000" w:themeColor="text1"/>
                <w:sz w:val="24"/>
                <w:szCs w:val="24"/>
                <w:lang w:eastAsia="cs-CZ"/>
              </w:rPr>
            </w:pPr>
            <w:r w:rsidRPr="00B62C07">
              <w:rPr>
                <w:rFonts w:ascii="Tahoma" w:eastAsia="Times New Roman" w:hAnsi="Tahoma" w:cs="Tahoma"/>
                <w:color w:val="000000" w:themeColor="text1"/>
                <w:sz w:val="24"/>
                <w:szCs w:val="24"/>
                <w:lang w:eastAsia="cs-CZ"/>
              </w:rPr>
              <w:br/>
            </w:r>
          </w:p>
        </w:tc>
      </w:tr>
    </w:tbl>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2. Které informace můžeme při artroskopii získat?</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Artroskopie nám dává informace o typu a rozsahu poškozených tkáních, které nemůžeme získat jinou metodou jako je klinické vyšetření, rentgen, magnetická rezonance, ultrazvuk, CT aj. Pokud tyto nálezy zůstanou neodhaleny, způsobují obtíže pacientů</w:t>
      </w:r>
      <w:r>
        <w:rPr>
          <w:rFonts w:ascii="Tahoma" w:eastAsia="Times New Roman" w:hAnsi="Tahoma" w:cs="Tahoma"/>
          <w:color w:val="000000" w:themeColor="text1"/>
          <w:sz w:val="23"/>
          <w:szCs w:val="23"/>
          <w:lang w:eastAsia="cs-CZ"/>
        </w:rPr>
        <w:t xml:space="preserve"> –</w:t>
      </w:r>
      <w:r w:rsidRPr="00B62C07">
        <w:rPr>
          <w:rFonts w:ascii="Tahoma" w:eastAsia="Times New Roman" w:hAnsi="Tahoma" w:cs="Tahoma"/>
          <w:color w:val="000000" w:themeColor="text1"/>
          <w:sz w:val="23"/>
          <w:szCs w:val="23"/>
          <w:lang w:eastAsia="cs-CZ"/>
        </w:rPr>
        <w:t xml:space="preserve"> bolesti, omezení funkce, opakované vykloubení (luxace) hlavice. Mezi nejčastější nálezy patří poranění chrupavky hlavice a jamky, porucha stability hlavice s možností předního nebo zadního vykloubení </w:t>
      </w:r>
      <w:r>
        <w:rPr>
          <w:rFonts w:ascii="Tahoma" w:eastAsia="Times New Roman" w:hAnsi="Tahoma" w:cs="Tahoma"/>
          <w:color w:val="000000" w:themeColor="text1"/>
          <w:sz w:val="23"/>
          <w:szCs w:val="23"/>
          <w:lang w:eastAsia="cs-CZ"/>
        </w:rPr>
        <w:t>–</w:t>
      </w:r>
      <w:r w:rsidRPr="00B62C07">
        <w:rPr>
          <w:rFonts w:ascii="Tahoma" w:eastAsia="Times New Roman" w:hAnsi="Tahoma" w:cs="Tahoma"/>
          <w:color w:val="000000" w:themeColor="text1"/>
          <w:sz w:val="23"/>
          <w:szCs w:val="23"/>
          <w:lang w:eastAsia="cs-CZ"/>
        </w:rPr>
        <w:t xml:space="preserve"> luxace, odtržení chrupavčitého okraje jamky – </w:t>
      </w:r>
      <w:proofErr w:type="spellStart"/>
      <w:r w:rsidRPr="00B62C07">
        <w:rPr>
          <w:rFonts w:ascii="Tahoma" w:eastAsia="Times New Roman" w:hAnsi="Tahoma" w:cs="Tahoma"/>
          <w:color w:val="000000" w:themeColor="text1"/>
          <w:sz w:val="23"/>
          <w:szCs w:val="23"/>
          <w:lang w:eastAsia="cs-CZ"/>
        </w:rPr>
        <w:t>Bankartův</w:t>
      </w:r>
      <w:proofErr w:type="spellEnd"/>
      <w:r w:rsidRPr="00B62C07">
        <w:rPr>
          <w:rFonts w:ascii="Tahoma" w:eastAsia="Times New Roman" w:hAnsi="Tahoma" w:cs="Tahoma"/>
          <w:color w:val="000000" w:themeColor="text1"/>
          <w:sz w:val="23"/>
          <w:szCs w:val="23"/>
          <w:lang w:eastAsia="cs-CZ"/>
        </w:rPr>
        <w:t xml:space="preserve"> defekt. Další možností je posouzení stavu úponů svalů tzv. manžety rotátorů s úponem na velký hrbol, šlachy dvojhlavého svalu pažního s úponem na horní okraj jamky.</w:t>
      </w:r>
      <w:r>
        <w:rPr>
          <w:rFonts w:ascii="Tahoma" w:eastAsia="Times New Roman" w:hAnsi="Tahoma" w:cs="Tahoma"/>
          <w:color w:val="000000" w:themeColor="text1"/>
          <w:sz w:val="23"/>
          <w:szCs w:val="23"/>
          <w:lang w:eastAsia="cs-CZ"/>
        </w:rPr>
        <w:t xml:space="preserve"> </w:t>
      </w:r>
      <w:r w:rsidRPr="00B62C07">
        <w:rPr>
          <w:rFonts w:ascii="Tahoma" w:eastAsia="Times New Roman" w:hAnsi="Tahoma" w:cs="Tahoma"/>
          <w:color w:val="000000" w:themeColor="text1"/>
          <w:sz w:val="23"/>
          <w:szCs w:val="23"/>
          <w:lang w:eastAsia="cs-CZ"/>
        </w:rPr>
        <w:t>Důležité je zhodnocení poškození po úrazech ramena spojených s</w:t>
      </w:r>
      <w:r w:rsidR="00F9544E">
        <w:rPr>
          <w:rFonts w:ascii="Tahoma" w:eastAsia="Times New Roman" w:hAnsi="Tahoma" w:cs="Tahoma"/>
          <w:color w:val="000000" w:themeColor="text1"/>
          <w:sz w:val="23"/>
          <w:szCs w:val="23"/>
          <w:lang w:eastAsia="cs-CZ"/>
        </w:rPr>
        <w:t> </w:t>
      </w:r>
      <w:r w:rsidRPr="00B62C07">
        <w:rPr>
          <w:rFonts w:ascii="Tahoma" w:eastAsia="Times New Roman" w:hAnsi="Tahoma" w:cs="Tahoma"/>
          <w:color w:val="000000" w:themeColor="text1"/>
          <w:sz w:val="23"/>
          <w:szCs w:val="23"/>
          <w:lang w:eastAsia="cs-CZ"/>
        </w:rPr>
        <w:t>luxací</w:t>
      </w:r>
      <w:r w:rsidR="00F9544E">
        <w:rPr>
          <w:rFonts w:ascii="Tahoma" w:eastAsia="Times New Roman" w:hAnsi="Tahoma" w:cs="Tahoma"/>
          <w:color w:val="000000" w:themeColor="text1"/>
          <w:sz w:val="23"/>
          <w:szCs w:val="23"/>
          <w:lang w:eastAsia="cs-CZ"/>
        </w:rPr>
        <w:t xml:space="preserve"> –</w:t>
      </w:r>
      <w:r w:rsidRPr="00B62C07">
        <w:rPr>
          <w:rFonts w:ascii="Tahoma" w:eastAsia="Times New Roman" w:hAnsi="Tahoma" w:cs="Tahoma"/>
          <w:color w:val="000000" w:themeColor="text1"/>
          <w:sz w:val="23"/>
          <w:szCs w:val="23"/>
          <w:lang w:eastAsia="cs-CZ"/>
        </w:rPr>
        <w:t xml:space="preserve"> vykloubením pažní kosti s možností volby optimálního typu operace. (obr. č.</w:t>
      </w:r>
      <w:r w:rsidR="00F9544E">
        <w:rPr>
          <w:rFonts w:ascii="Tahoma" w:eastAsia="Times New Roman" w:hAnsi="Tahoma" w:cs="Tahoma"/>
          <w:color w:val="000000" w:themeColor="text1"/>
          <w:sz w:val="23"/>
          <w:szCs w:val="23"/>
          <w:lang w:eastAsia="cs-CZ"/>
        </w:rPr>
        <w:t xml:space="preserve"> </w:t>
      </w:r>
      <w:r w:rsidRPr="00B62C07">
        <w:rPr>
          <w:rFonts w:ascii="Tahoma" w:eastAsia="Times New Roman" w:hAnsi="Tahoma" w:cs="Tahoma"/>
          <w:color w:val="000000" w:themeColor="text1"/>
          <w:sz w:val="23"/>
          <w:szCs w:val="23"/>
          <w:lang w:eastAsia="cs-CZ"/>
        </w:rPr>
        <w:t>4) Další důležitou indikací je určení příčiny bolesti u chronických bolestí ramena.</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Obr. č. 4: Artroskopický nález vlevo: fyziologický s hladkým a lesklým povrchem hlavice a kloubní jamky, která plynule přechází v chrupavčitý přední okraj - tzv. labrum a dále v kloubní pouzdro. Vpravo nález po přední luxaci ramena s odtržením chrupavčitého okraje </w:t>
      </w:r>
      <w:r w:rsidRPr="00B62C07">
        <w:rPr>
          <w:rFonts w:ascii="Tahoma" w:eastAsia="Times New Roman" w:hAnsi="Tahoma" w:cs="Tahoma"/>
          <w:color w:val="000000" w:themeColor="text1"/>
          <w:sz w:val="23"/>
          <w:szCs w:val="23"/>
          <w:lang w:eastAsia="cs-CZ"/>
        </w:rPr>
        <w:lastRenderedPageBreak/>
        <w:t xml:space="preserve">jamky (tzv. </w:t>
      </w:r>
      <w:proofErr w:type="spellStart"/>
      <w:r w:rsidRPr="00B62C07">
        <w:rPr>
          <w:rFonts w:ascii="Tahoma" w:eastAsia="Times New Roman" w:hAnsi="Tahoma" w:cs="Tahoma"/>
          <w:color w:val="000000" w:themeColor="text1"/>
          <w:sz w:val="23"/>
          <w:szCs w:val="23"/>
          <w:lang w:eastAsia="cs-CZ"/>
        </w:rPr>
        <w:t>Bankartův</w:t>
      </w:r>
      <w:proofErr w:type="spellEnd"/>
      <w:r w:rsidRPr="00B62C07">
        <w:rPr>
          <w:rFonts w:ascii="Tahoma" w:eastAsia="Times New Roman" w:hAnsi="Tahoma" w:cs="Tahoma"/>
          <w:color w:val="000000" w:themeColor="text1"/>
          <w:sz w:val="23"/>
          <w:szCs w:val="23"/>
          <w:lang w:eastAsia="cs-CZ"/>
        </w:rPr>
        <w:t xml:space="preserve"> defekt), odtržením předního pouzdra a posunem hlavice dopředu (není v obraze vidět).</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noProof/>
          <w:color w:val="000000" w:themeColor="text1"/>
          <w:sz w:val="23"/>
          <w:szCs w:val="23"/>
          <w:lang w:eastAsia="cs-CZ"/>
        </w:rPr>
        <w:drawing>
          <wp:inline distT="0" distB="0" distL="0" distR="0">
            <wp:extent cx="3714750" cy="169545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4750" cy="1695450"/>
                    </a:xfrm>
                    <a:prstGeom prst="rect">
                      <a:avLst/>
                    </a:prstGeom>
                    <a:noFill/>
                    <a:ln>
                      <a:noFill/>
                    </a:ln>
                  </pic:spPr>
                </pic:pic>
              </a:graphicData>
            </a:graphic>
          </wp:inline>
        </w:drawing>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3. Je artroskopie ambulantní výkon nebo se provádí při hospitalizaci?</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Artroskopii ramena lze provést ambulantně, formou jednodenní hospitalizace nebo při hospitalizaci. Záleží na velikosti předpokládaného výkonu, zdravotním stavu pacienta a mnoho dalších faktorech. Většina artroskopií ramena je v KN Pardubice prováděna nejčastěji formou jednodenní hospitalizace - tzv. stacionář, větší výkony při delší hospitalizaci: artroskopická stabilizace 2-3 dny, otevřená stabilizace dle </w:t>
      </w:r>
      <w:proofErr w:type="spellStart"/>
      <w:r w:rsidRPr="00B62C07">
        <w:rPr>
          <w:rFonts w:ascii="Tahoma" w:eastAsia="Times New Roman" w:hAnsi="Tahoma" w:cs="Tahoma"/>
          <w:color w:val="000000" w:themeColor="text1"/>
          <w:sz w:val="23"/>
          <w:szCs w:val="23"/>
          <w:lang w:eastAsia="cs-CZ"/>
        </w:rPr>
        <w:t>Bankarta</w:t>
      </w:r>
      <w:proofErr w:type="spellEnd"/>
      <w:r w:rsidRPr="00B62C07">
        <w:rPr>
          <w:rFonts w:ascii="Tahoma" w:eastAsia="Times New Roman" w:hAnsi="Tahoma" w:cs="Tahoma"/>
          <w:color w:val="000000" w:themeColor="text1"/>
          <w:sz w:val="23"/>
          <w:szCs w:val="23"/>
          <w:lang w:eastAsia="cs-CZ"/>
        </w:rPr>
        <w:t xml:space="preserve"> 3-5 dní.</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4. Je nutná narkóza při výkonu?</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Artroskopii ramene nejčastěji provádíme v nark</w:t>
      </w:r>
      <w:r w:rsidR="00F9544E">
        <w:rPr>
          <w:rFonts w:ascii="Tahoma" w:eastAsia="Times New Roman" w:hAnsi="Tahoma" w:cs="Tahoma"/>
          <w:color w:val="000000" w:themeColor="text1"/>
          <w:sz w:val="23"/>
          <w:szCs w:val="23"/>
          <w:lang w:eastAsia="cs-CZ"/>
        </w:rPr>
        <w:t>ó</w:t>
      </w:r>
      <w:r w:rsidRPr="00B62C07">
        <w:rPr>
          <w:rFonts w:ascii="Tahoma" w:eastAsia="Times New Roman" w:hAnsi="Tahoma" w:cs="Tahoma"/>
          <w:color w:val="000000" w:themeColor="text1"/>
          <w:sz w:val="23"/>
          <w:szCs w:val="23"/>
          <w:lang w:eastAsia="cs-CZ"/>
        </w:rPr>
        <w:t xml:space="preserve">ze. Další možností je tzv. svodná anestezie, kterou nazýváme </w:t>
      </w:r>
      <w:proofErr w:type="spellStart"/>
      <w:r w:rsidRPr="00B62C07">
        <w:rPr>
          <w:rFonts w:ascii="Tahoma" w:eastAsia="Times New Roman" w:hAnsi="Tahoma" w:cs="Tahoma"/>
          <w:color w:val="000000" w:themeColor="text1"/>
          <w:sz w:val="23"/>
          <w:szCs w:val="23"/>
          <w:lang w:eastAsia="cs-CZ"/>
        </w:rPr>
        <w:t>interskalenický</w:t>
      </w:r>
      <w:proofErr w:type="spellEnd"/>
      <w:r w:rsidRPr="00B62C07">
        <w:rPr>
          <w:rFonts w:ascii="Tahoma" w:eastAsia="Times New Roman" w:hAnsi="Tahoma" w:cs="Tahoma"/>
          <w:color w:val="000000" w:themeColor="text1"/>
          <w:sz w:val="23"/>
          <w:szCs w:val="23"/>
          <w:lang w:eastAsia="cs-CZ"/>
        </w:rPr>
        <w:t xml:space="preserve"> blok</w:t>
      </w:r>
      <w:r w:rsidR="00F9544E">
        <w:rPr>
          <w:rFonts w:ascii="Tahoma" w:eastAsia="Times New Roman" w:hAnsi="Tahoma" w:cs="Tahoma"/>
          <w:color w:val="000000" w:themeColor="text1"/>
          <w:sz w:val="23"/>
          <w:szCs w:val="23"/>
          <w:lang w:eastAsia="cs-CZ"/>
        </w:rPr>
        <w:t xml:space="preserve"> –</w:t>
      </w:r>
      <w:r w:rsidRPr="00B62C07">
        <w:rPr>
          <w:rFonts w:ascii="Tahoma" w:eastAsia="Times New Roman" w:hAnsi="Tahoma" w:cs="Tahoma"/>
          <w:color w:val="000000" w:themeColor="text1"/>
          <w:sz w:val="23"/>
          <w:szCs w:val="23"/>
          <w:lang w:eastAsia="cs-CZ"/>
        </w:rPr>
        <w:t xml:space="preserve"> pacient necítí rameno a horní končetinu a při výkonu je při vědomí.</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5. Při čem je artroskopie ramena nejčastěji prováděna?</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Při artroskopii kombinujeme diagnostickou část s následným léčebným výkonem podle nálezu. Mezi nejčastější indikace artroskopie patří:</w:t>
      </w:r>
    </w:p>
    <w:p w:rsidR="00B62C07" w:rsidRPr="00B62C07" w:rsidRDefault="00B62C07" w:rsidP="00B62C07">
      <w:pPr>
        <w:numPr>
          <w:ilvl w:val="0"/>
          <w:numId w:val="1"/>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zhodnocení poškození po luxaci</w:t>
      </w:r>
      <w:r w:rsidR="00F9544E">
        <w:rPr>
          <w:rFonts w:ascii="Tahoma" w:eastAsia="Times New Roman" w:hAnsi="Tahoma" w:cs="Tahoma"/>
          <w:color w:val="000000" w:themeColor="text1"/>
          <w:sz w:val="23"/>
          <w:szCs w:val="23"/>
          <w:lang w:eastAsia="cs-CZ"/>
        </w:rPr>
        <w:t xml:space="preserve"> –</w:t>
      </w:r>
      <w:r w:rsidRPr="00B62C07">
        <w:rPr>
          <w:rFonts w:ascii="Tahoma" w:eastAsia="Times New Roman" w:hAnsi="Tahoma" w:cs="Tahoma"/>
          <w:color w:val="000000" w:themeColor="text1"/>
          <w:sz w:val="23"/>
          <w:szCs w:val="23"/>
          <w:lang w:eastAsia="cs-CZ"/>
        </w:rPr>
        <w:t xml:space="preserve"> vypadnutí ramene s možností artroskopické (zavřené) nebo otevřené stabilizace ramena.</w:t>
      </w:r>
    </w:p>
    <w:p w:rsidR="00B62C07" w:rsidRPr="00B62C07" w:rsidRDefault="00B62C07" w:rsidP="00B62C07">
      <w:pPr>
        <w:numPr>
          <w:ilvl w:val="0"/>
          <w:numId w:val="1"/>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proofErr w:type="spellStart"/>
      <w:r w:rsidRPr="00B62C07">
        <w:rPr>
          <w:rFonts w:ascii="Tahoma" w:eastAsia="Times New Roman" w:hAnsi="Tahoma" w:cs="Tahoma"/>
          <w:color w:val="000000" w:themeColor="text1"/>
          <w:sz w:val="23"/>
          <w:szCs w:val="23"/>
          <w:lang w:eastAsia="cs-CZ"/>
        </w:rPr>
        <w:t>impingement</w:t>
      </w:r>
      <w:proofErr w:type="spellEnd"/>
      <w:r w:rsidRPr="00B62C07">
        <w:rPr>
          <w:rFonts w:ascii="Tahoma" w:eastAsia="Times New Roman" w:hAnsi="Tahoma" w:cs="Tahoma"/>
          <w:color w:val="000000" w:themeColor="text1"/>
          <w:sz w:val="23"/>
          <w:szCs w:val="23"/>
          <w:lang w:eastAsia="cs-CZ"/>
        </w:rPr>
        <w:t xml:space="preserve"> syndrom</w:t>
      </w:r>
      <w:r w:rsidR="00F9544E">
        <w:rPr>
          <w:rFonts w:ascii="Tahoma" w:eastAsia="Times New Roman" w:hAnsi="Tahoma" w:cs="Tahoma"/>
          <w:color w:val="000000" w:themeColor="text1"/>
          <w:sz w:val="23"/>
          <w:szCs w:val="23"/>
          <w:lang w:eastAsia="cs-CZ"/>
        </w:rPr>
        <w:t xml:space="preserve"> –</w:t>
      </w:r>
      <w:r w:rsidRPr="00B62C07">
        <w:rPr>
          <w:rFonts w:ascii="Tahoma" w:eastAsia="Times New Roman" w:hAnsi="Tahoma" w:cs="Tahoma"/>
          <w:color w:val="000000" w:themeColor="text1"/>
          <w:sz w:val="23"/>
          <w:szCs w:val="23"/>
          <w:lang w:eastAsia="cs-CZ"/>
        </w:rPr>
        <w:t xml:space="preserve"> bolesti ramene pod nadpažkem(acromion) v oblasti úponu rotátorové manžety.</w:t>
      </w:r>
    </w:p>
    <w:p w:rsidR="00B62C07" w:rsidRPr="00B62C07" w:rsidRDefault="00B62C07" w:rsidP="00B62C07">
      <w:pPr>
        <w:numPr>
          <w:ilvl w:val="0"/>
          <w:numId w:val="1"/>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objasnění příčiny bolestí trvající dlouhou dobu.</w:t>
      </w:r>
    </w:p>
    <w:p w:rsidR="00B62C07" w:rsidRPr="00B62C07" w:rsidRDefault="00B62C07" w:rsidP="00B62C07">
      <w:pPr>
        <w:numPr>
          <w:ilvl w:val="0"/>
          <w:numId w:val="1"/>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posouzení velikosti, typu a rozsahu trhlin v manžetě rotátorů s možností artroskopické nebo otevřené operace.</w:t>
      </w:r>
    </w:p>
    <w:p w:rsidR="00B62C07" w:rsidRPr="00B62C07" w:rsidRDefault="00B62C07" w:rsidP="00B62C07">
      <w:pPr>
        <w:numPr>
          <w:ilvl w:val="0"/>
          <w:numId w:val="1"/>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artroskopické odstranění bolestivých kalcifikací (zvápenatělá tkáň).</w:t>
      </w:r>
    </w:p>
    <w:p w:rsidR="00B62C07" w:rsidRPr="00B62C07" w:rsidRDefault="00B62C07" w:rsidP="00B62C07">
      <w:pPr>
        <w:numPr>
          <w:ilvl w:val="0"/>
          <w:numId w:val="1"/>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ošetření ztuhlého ramene – rozrušení srůstů a odhalení příčiny.</w:t>
      </w:r>
    </w:p>
    <w:p w:rsidR="00B62C07" w:rsidRPr="00B62C07" w:rsidRDefault="00B62C07" w:rsidP="00B62C07">
      <w:pPr>
        <w:numPr>
          <w:ilvl w:val="0"/>
          <w:numId w:val="1"/>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odstranění volných kloubních tělísek.</w:t>
      </w:r>
    </w:p>
    <w:p w:rsidR="00F9544E" w:rsidRPr="00F9544E" w:rsidRDefault="00B62C07" w:rsidP="00F9544E">
      <w:pPr>
        <w:pStyle w:val="Odstavecseseznamem"/>
        <w:numPr>
          <w:ilvl w:val="0"/>
          <w:numId w:val="10"/>
        </w:numPr>
        <w:shd w:val="clear" w:color="auto" w:fill="FFFFFF"/>
        <w:spacing w:after="150" w:line="240" w:lineRule="auto"/>
        <w:rPr>
          <w:rFonts w:ascii="Tahoma" w:eastAsia="Times New Roman" w:hAnsi="Tahoma" w:cs="Tahoma"/>
          <w:color w:val="000000" w:themeColor="text1"/>
          <w:sz w:val="23"/>
          <w:szCs w:val="23"/>
          <w:lang w:eastAsia="cs-CZ"/>
        </w:rPr>
      </w:pPr>
      <w:r w:rsidRPr="00F9544E">
        <w:rPr>
          <w:rFonts w:ascii="Tahoma" w:eastAsia="Times New Roman" w:hAnsi="Tahoma" w:cs="Tahoma"/>
          <w:b/>
          <w:bCs/>
          <w:color w:val="000000" w:themeColor="text1"/>
          <w:sz w:val="23"/>
          <w:szCs w:val="23"/>
          <w:lang w:eastAsia="cs-CZ"/>
        </w:rPr>
        <w:t>Luxace ramena.</w:t>
      </w:r>
    </w:p>
    <w:p w:rsidR="00B62C07" w:rsidRPr="00F9544E" w:rsidRDefault="00B62C07" w:rsidP="00F9544E">
      <w:pPr>
        <w:pStyle w:val="Odstavecseseznamem"/>
        <w:shd w:val="clear" w:color="auto" w:fill="FFFFFF"/>
        <w:spacing w:after="150" w:line="240" w:lineRule="auto"/>
        <w:jc w:val="both"/>
        <w:rPr>
          <w:rFonts w:ascii="Tahoma" w:eastAsia="Times New Roman" w:hAnsi="Tahoma" w:cs="Tahoma"/>
          <w:color w:val="000000" w:themeColor="text1"/>
          <w:sz w:val="23"/>
          <w:szCs w:val="23"/>
          <w:lang w:eastAsia="cs-CZ"/>
        </w:rPr>
      </w:pPr>
      <w:r w:rsidRPr="00F9544E">
        <w:rPr>
          <w:rFonts w:ascii="Tahoma" w:eastAsia="Times New Roman" w:hAnsi="Tahoma" w:cs="Tahoma"/>
          <w:color w:val="000000" w:themeColor="text1"/>
          <w:sz w:val="23"/>
          <w:szCs w:val="23"/>
          <w:lang w:eastAsia="cs-CZ"/>
        </w:rPr>
        <w:t>Ne</w:t>
      </w:r>
      <w:r w:rsidR="00F9544E">
        <w:rPr>
          <w:rFonts w:ascii="Tahoma" w:eastAsia="Times New Roman" w:hAnsi="Tahoma" w:cs="Tahoma"/>
          <w:color w:val="000000" w:themeColor="text1"/>
          <w:sz w:val="23"/>
          <w:szCs w:val="23"/>
          <w:lang w:eastAsia="cs-CZ"/>
        </w:rPr>
        <w:t>j</w:t>
      </w:r>
      <w:r w:rsidRPr="00F9544E">
        <w:rPr>
          <w:rFonts w:ascii="Tahoma" w:eastAsia="Times New Roman" w:hAnsi="Tahoma" w:cs="Tahoma"/>
          <w:color w:val="000000" w:themeColor="text1"/>
          <w:sz w:val="23"/>
          <w:szCs w:val="23"/>
          <w:lang w:eastAsia="cs-CZ"/>
        </w:rPr>
        <w:t>častěji vzniká luxace ramena při úrazu</w:t>
      </w:r>
      <w:r w:rsidR="00F9544E">
        <w:rPr>
          <w:rFonts w:ascii="Tahoma" w:eastAsia="Times New Roman" w:hAnsi="Tahoma" w:cs="Tahoma"/>
          <w:color w:val="000000" w:themeColor="text1"/>
          <w:sz w:val="23"/>
          <w:szCs w:val="23"/>
          <w:lang w:eastAsia="cs-CZ"/>
        </w:rPr>
        <w:t xml:space="preserve"> </w:t>
      </w:r>
      <w:r w:rsidRPr="00F9544E">
        <w:rPr>
          <w:rFonts w:ascii="Tahoma" w:eastAsia="Times New Roman" w:hAnsi="Tahoma" w:cs="Tahoma"/>
          <w:color w:val="000000" w:themeColor="text1"/>
          <w:sz w:val="23"/>
          <w:szCs w:val="23"/>
          <w:lang w:eastAsia="cs-CZ"/>
        </w:rPr>
        <w:t>(pád z horského kola, koně, na lyžích, autonehody)</w:t>
      </w:r>
      <w:r w:rsidR="00F9544E">
        <w:rPr>
          <w:rFonts w:ascii="Tahoma" w:eastAsia="Times New Roman" w:hAnsi="Tahoma" w:cs="Tahoma"/>
          <w:color w:val="000000" w:themeColor="text1"/>
          <w:sz w:val="23"/>
          <w:szCs w:val="23"/>
          <w:lang w:eastAsia="cs-CZ"/>
        </w:rPr>
        <w:t>.</w:t>
      </w:r>
      <w:r w:rsidRPr="00F9544E">
        <w:rPr>
          <w:rFonts w:ascii="Tahoma" w:eastAsia="Times New Roman" w:hAnsi="Tahoma" w:cs="Tahoma"/>
          <w:color w:val="000000" w:themeColor="text1"/>
          <w:sz w:val="23"/>
          <w:szCs w:val="23"/>
          <w:lang w:eastAsia="cs-CZ"/>
        </w:rPr>
        <w:t xml:space="preserve"> Při luxaci (obr.č.1) dojde k poškození stabilizačních struktur ramena, které mohou vést k opakování luxací s možností poškození kloubu a nervů s </w:t>
      </w:r>
      <w:r w:rsidRPr="00F9544E">
        <w:rPr>
          <w:rFonts w:ascii="Tahoma" w:eastAsia="Times New Roman" w:hAnsi="Tahoma" w:cs="Tahoma"/>
          <w:color w:val="000000" w:themeColor="text1"/>
          <w:sz w:val="23"/>
          <w:szCs w:val="23"/>
          <w:lang w:eastAsia="cs-CZ"/>
        </w:rPr>
        <w:lastRenderedPageBreak/>
        <w:t xml:space="preserve">následkem obrny i při správně vedené konzervativní léčbě (fixace 4-6 týdnů). Zda k opakované luxaci, kterou nazýváme chronická nestabilita dojde záleží hl. na věku pacienta. Všeobecně platí, že čím mladší pacient, tím větší je riziko chronické nestability a tím i nutnost operační léčby. Vedle klasické úrazem zapříčiněné „traumatické luxace“ může dojít k částečnému (subluxace) nebo úplnému vypadnutí ramena při vrozených poruchách tvaru a sklonu jamky nebo při opakovaném </w:t>
      </w:r>
      <w:proofErr w:type="spellStart"/>
      <w:r w:rsidRPr="00F9544E">
        <w:rPr>
          <w:rFonts w:ascii="Tahoma" w:eastAsia="Times New Roman" w:hAnsi="Tahoma" w:cs="Tahoma"/>
          <w:color w:val="000000" w:themeColor="text1"/>
          <w:sz w:val="23"/>
          <w:szCs w:val="23"/>
          <w:lang w:eastAsia="cs-CZ"/>
        </w:rPr>
        <w:t>mikrotraumatu</w:t>
      </w:r>
      <w:proofErr w:type="spellEnd"/>
      <w:r w:rsidRPr="00F9544E">
        <w:rPr>
          <w:rFonts w:ascii="Tahoma" w:eastAsia="Times New Roman" w:hAnsi="Tahoma" w:cs="Tahoma"/>
          <w:color w:val="000000" w:themeColor="text1"/>
          <w:sz w:val="23"/>
          <w:szCs w:val="23"/>
          <w:lang w:eastAsia="cs-CZ"/>
        </w:rPr>
        <w:t>, který je častý u vrcholových sportovců hl. při plavání, házené, odbíjené).</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Obr. č. 1.: RTG snímek luxace hlavice pažní kosti dopředu</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noProof/>
          <w:color w:val="000000" w:themeColor="text1"/>
          <w:sz w:val="23"/>
          <w:szCs w:val="23"/>
          <w:lang w:eastAsia="cs-CZ"/>
        </w:rPr>
        <w:drawing>
          <wp:inline distT="0" distB="0" distL="0" distR="0">
            <wp:extent cx="1619250" cy="1819275"/>
            <wp:effectExtent l="0" t="0" r="0" b="952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1819275"/>
                    </a:xfrm>
                    <a:prstGeom prst="rect">
                      <a:avLst/>
                    </a:prstGeom>
                    <a:noFill/>
                    <a:ln>
                      <a:noFill/>
                    </a:ln>
                  </pic:spPr>
                </pic:pic>
              </a:graphicData>
            </a:graphic>
          </wp:inline>
        </w:drawing>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Operace: indikace k operaci při opakovaných luxacích ramena záleží na mnoha faktorech: věku pacienta, počtu luxací, poškozeních po proběhlých luxacích, směru luxace a mnoha dalších. Existuje více jak 100 druhů operací stabilizace ramene. Podle předoperačního vyšetření, které zahrnuje klinické vyšetření, rentgen, magnetickou rezonanci se rozhodujeme k typu stabilizace. Velkým přínosem je artroskopie ramene před definitivní operací, podle které nejlépe zhodnotíme poškození po luxaci ramene. Nejčastěji se jedná o odtržení přední chrupavčité části jamky, tzv. </w:t>
      </w:r>
      <w:proofErr w:type="spellStart"/>
      <w:r w:rsidRPr="00B62C07">
        <w:rPr>
          <w:rFonts w:ascii="Tahoma" w:eastAsia="Times New Roman" w:hAnsi="Tahoma" w:cs="Tahoma"/>
          <w:color w:val="000000" w:themeColor="text1"/>
          <w:sz w:val="23"/>
          <w:szCs w:val="23"/>
          <w:lang w:eastAsia="cs-CZ"/>
        </w:rPr>
        <w:t>Bankartův</w:t>
      </w:r>
      <w:proofErr w:type="spellEnd"/>
      <w:r w:rsidRPr="00B62C07">
        <w:rPr>
          <w:rFonts w:ascii="Tahoma" w:eastAsia="Times New Roman" w:hAnsi="Tahoma" w:cs="Tahoma"/>
          <w:color w:val="000000" w:themeColor="text1"/>
          <w:sz w:val="23"/>
          <w:szCs w:val="23"/>
          <w:lang w:eastAsia="cs-CZ"/>
        </w:rPr>
        <w:t xml:space="preserve"> defekt a odtržení vazů a kloubního pouzdra na přední ploše ramena. Při artroskopické stabilizace je komplex pouzdra a vazů zpět fixován k přednímu okraji pomocí speciálních </w:t>
      </w:r>
      <w:proofErr w:type="spellStart"/>
      <w:proofErr w:type="gramStart"/>
      <w:r w:rsidRPr="00B62C07">
        <w:rPr>
          <w:rFonts w:ascii="Tahoma" w:eastAsia="Times New Roman" w:hAnsi="Tahoma" w:cs="Tahoma"/>
          <w:color w:val="000000" w:themeColor="text1"/>
          <w:sz w:val="23"/>
          <w:szCs w:val="23"/>
          <w:lang w:eastAsia="cs-CZ"/>
        </w:rPr>
        <w:t>skobiček,při</w:t>
      </w:r>
      <w:proofErr w:type="spellEnd"/>
      <w:proofErr w:type="gramEnd"/>
      <w:r w:rsidRPr="00B62C07">
        <w:rPr>
          <w:rFonts w:ascii="Tahoma" w:eastAsia="Times New Roman" w:hAnsi="Tahoma" w:cs="Tahoma"/>
          <w:color w:val="000000" w:themeColor="text1"/>
          <w:sz w:val="23"/>
          <w:szCs w:val="23"/>
          <w:lang w:eastAsia="cs-CZ"/>
        </w:rPr>
        <w:t xml:space="preserve"> otevřené tzv. </w:t>
      </w:r>
      <w:proofErr w:type="spellStart"/>
      <w:r w:rsidRPr="00B62C07">
        <w:rPr>
          <w:rFonts w:ascii="Tahoma" w:eastAsia="Times New Roman" w:hAnsi="Tahoma" w:cs="Tahoma"/>
          <w:color w:val="000000" w:themeColor="text1"/>
          <w:sz w:val="23"/>
          <w:szCs w:val="23"/>
          <w:lang w:eastAsia="cs-CZ"/>
        </w:rPr>
        <w:t>Bankartově</w:t>
      </w:r>
      <w:proofErr w:type="spellEnd"/>
      <w:r w:rsidRPr="00B62C07">
        <w:rPr>
          <w:rFonts w:ascii="Tahoma" w:eastAsia="Times New Roman" w:hAnsi="Tahoma" w:cs="Tahoma"/>
          <w:color w:val="000000" w:themeColor="text1"/>
          <w:sz w:val="23"/>
          <w:szCs w:val="23"/>
          <w:lang w:eastAsia="cs-CZ"/>
        </w:rPr>
        <w:t xml:space="preserve"> operaci je stejný výkon proveden otevřeným přišitím pouzdra zpět ke kloubnímu okraj s </w:t>
      </w:r>
      <w:proofErr w:type="spellStart"/>
      <w:r w:rsidRPr="00B62C07">
        <w:rPr>
          <w:rFonts w:ascii="Tahoma" w:eastAsia="Times New Roman" w:hAnsi="Tahoma" w:cs="Tahoma"/>
          <w:color w:val="000000" w:themeColor="text1"/>
          <w:sz w:val="23"/>
          <w:szCs w:val="23"/>
          <w:lang w:eastAsia="cs-CZ"/>
        </w:rPr>
        <w:t>doplnujícím</w:t>
      </w:r>
      <w:proofErr w:type="spellEnd"/>
      <w:r w:rsidRPr="00B62C07">
        <w:rPr>
          <w:rFonts w:ascii="Tahoma" w:eastAsia="Times New Roman" w:hAnsi="Tahoma" w:cs="Tahoma"/>
          <w:color w:val="000000" w:themeColor="text1"/>
          <w:sz w:val="23"/>
          <w:szCs w:val="23"/>
          <w:lang w:eastAsia="cs-CZ"/>
        </w:rPr>
        <w:t xml:space="preserve"> výkonem na měkkých tkáních. Po obou typech operace je nutná fixace končetiny na </w:t>
      </w:r>
      <w:proofErr w:type="spellStart"/>
      <w:r w:rsidRPr="00B62C07">
        <w:rPr>
          <w:rFonts w:ascii="Tahoma" w:eastAsia="Times New Roman" w:hAnsi="Tahoma" w:cs="Tahoma"/>
          <w:color w:val="000000" w:themeColor="text1"/>
          <w:sz w:val="23"/>
          <w:szCs w:val="23"/>
          <w:lang w:eastAsia="cs-CZ"/>
        </w:rPr>
        <w:t>Desault</w:t>
      </w:r>
      <w:proofErr w:type="spellEnd"/>
      <w:r w:rsidRPr="00B62C07">
        <w:rPr>
          <w:rFonts w:ascii="Tahoma" w:eastAsia="Times New Roman" w:hAnsi="Tahoma" w:cs="Tahoma"/>
          <w:color w:val="000000" w:themeColor="text1"/>
          <w:sz w:val="23"/>
          <w:szCs w:val="23"/>
          <w:lang w:eastAsia="cs-CZ"/>
        </w:rPr>
        <w:t>. Obvazu 4-6 týdnů s následnou rehabilitací. Po artroskopické operaci je průměrně pacient hospitalizován 2-3 dny, po otevřené 4-5 dní. Délka pracovní neschopnosti je individuální 6-12 týdnů dle typu zaměstnání. Sport je povolován po 1/2 - roce hl. u kontaktních sportů (házená, fotbal, judo…).</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Obr. č. 1: vlevo normální nález, vpravo odtržené labrum a pouzdro po přední luxaci hlavice pažní kosti tzv. </w:t>
      </w:r>
      <w:proofErr w:type="spellStart"/>
      <w:r w:rsidRPr="00B62C07">
        <w:rPr>
          <w:rFonts w:ascii="Tahoma" w:eastAsia="Times New Roman" w:hAnsi="Tahoma" w:cs="Tahoma"/>
          <w:color w:val="000000" w:themeColor="text1"/>
          <w:sz w:val="23"/>
          <w:szCs w:val="23"/>
          <w:lang w:eastAsia="cs-CZ"/>
        </w:rPr>
        <w:t>Bankartův</w:t>
      </w:r>
      <w:proofErr w:type="spellEnd"/>
      <w:r w:rsidRPr="00B62C07">
        <w:rPr>
          <w:rFonts w:ascii="Tahoma" w:eastAsia="Times New Roman" w:hAnsi="Tahoma" w:cs="Tahoma"/>
          <w:color w:val="000000" w:themeColor="text1"/>
          <w:sz w:val="23"/>
          <w:szCs w:val="23"/>
          <w:lang w:eastAsia="cs-CZ"/>
        </w:rPr>
        <w:t xml:space="preserve"> defekt.</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noProof/>
          <w:color w:val="000000" w:themeColor="text1"/>
          <w:sz w:val="23"/>
          <w:szCs w:val="23"/>
          <w:lang w:eastAsia="cs-CZ"/>
        </w:rPr>
        <w:drawing>
          <wp:inline distT="0" distB="0" distL="0" distR="0">
            <wp:extent cx="3714750" cy="169545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0" cy="1695450"/>
                    </a:xfrm>
                    <a:prstGeom prst="rect">
                      <a:avLst/>
                    </a:prstGeom>
                    <a:noFill/>
                    <a:ln>
                      <a:noFill/>
                    </a:ln>
                  </pic:spPr>
                </pic:pic>
              </a:graphicData>
            </a:graphic>
          </wp:inline>
        </w:drawing>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lastRenderedPageBreak/>
        <w:t xml:space="preserve">Obr. 2. Pacient po opakovaných předních luxacích s defektem chrupavky kloubní jamky – nález, kdy je indikována pouze otevřená </w:t>
      </w:r>
      <w:proofErr w:type="spellStart"/>
      <w:r w:rsidRPr="00B62C07">
        <w:rPr>
          <w:rFonts w:ascii="Tahoma" w:eastAsia="Times New Roman" w:hAnsi="Tahoma" w:cs="Tahoma"/>
          <w:color w:val="000000" w:themeColor="text1"/>
          <w:sz w:val="23"/>
          <w:szCs w:val="23"/>
          <w:lang w:eastAsia="cs-CZ"/>
        </w:rPr>
        <w:t>Bankartova</w:t>
      </w:r>
      <w:proofErr w:type="spellEnd"/>
      <w:r w:rsidRPr="00B62C07">
        <w:rPr>
          <w:rFonts w:ascii="Tahoma" w:eastAsia="Times New Roman" w:hAnsi="Tahoma" w:cs="Tahoma"/>
          <w:color w:val="000000" w:themeColor="text1"/>
          <w:sz w:val="23"/>
          <w:szCs w:val="23"/>
          <w:lang w:eastAsia="cs-CZ"/>
        </w:rPr>
        <w:t xml:space="preserve"> operace.</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noProof/>
          <w:color w:val="000000" w:themeColor="text1"/>
          <w:sz w:val="23"/>
          <w:szCs w:val="23"/>
          <w:lang w:eastAsia="cs-CZ"/>
        </w:rPr>
        <w:drawing>
          <wp:inline distT="0" distB="0" distL="0" distR="0">
            <wp:extent cx="1238250" cy="180975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1809750"/>
                    </a:xfrm>
                    <a:prstGeom prst="rect">
                      <a:avLst/>
                    </a:prstGeom>
                    <a:noFill/>
                    <a:ln>
                      <a:noFill/>
                    </a:ln>
                  </pic:spPr>
                </pic:pic>
              </a:graphicData>
            </a:graphic>
          </wp:inline>
        </w:drawing>
      </w:r>
    </w:p>
    <w:p w:rsidR="00F9544E"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b/>
          <w:bCs/>
          <w:color w:val="000000" w:themeColor="text1"/>
          <w:sz w:val="23"/>
          <w:szCs w:val="23"/>
          <w:lang w:eastAsia="cs-CZ"/>
        </w:rPr>
        <w:t>POSTUP OPERACE: artroskopická stabilizace ramene</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Principem operace je přišití odtrženého kloubního pouzdra a chrupavčitého okraje, tzv. labra zpět ke kostěnému okraji jamky pomocí speciálních skobiček s vláknem, zavedených do kostěné části předního okraje jamky. (upozornění: artroskopický obraz je zvětšený)</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Obr. č. 1 vlevo: zavedení portu (vstupní otvor s dutou </w:t>
      </w:r>
      <w:proofErr w:type="spellStart"/>
      <w:r w:rsidRPr="00B62C07">
        <w:rPr>
          <w:rFonts w:ascii="Tahoma" w:eastAsia="Times New Roman" w:hAnsi="Tahoma" w:cs="Tahoma"/>
          <w:color w:val="000000" w:themeColor="text1"/>
          <w:sz w:val="23"/>
          <w:szCs w:val="23"/>
          <w:lang w:eastAsia="cs-CZ"/>
        </w:rPr>
        <w:t>kanylous</w:t>
      </w:r>
      <w:proofErr w:type="spellEnd"/>
      <w:r w:rsidRPr="00B62C07">
        <w:rPr>
          <w:rFonts w:ascii="Tahoma" w:eastAsia="Times New Roman" w:hAnsi="Tahoma" w:cs="Tahoma"/>
          <w:color w:val="000000" w:themeColor="text1"/>
          <w:sz w:val="23"/>
          <w:szCs w:val="23"/>
          <w:lang w:eastAsia="cs-CZ"/>
        </w:rPr>
        <w:t xml:space="preserve"> možností zavádění operačních nástrojů) zavaděčem z předního přístupu, vpravo: oživení předního okraje v místě budoucího zavedení skobiček a přišití kloubního pouzdra a labra.</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noProof/>
          <w:color w:val="000000" w:themeColor="text1"/>
          <w:sz w:val="23"/>
          <w:szCs w:val="23"/>
          <w:lang w:eastAsia="cs-CZ"/>
        </w:rPr>
        <w:drawing>
          <wp:inline distT="0" distB="0" distL="0" distR="0">
            <wp:extent cx="3714750" cy="165735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0" cy="1657350"/>
                    </a:xfrm>
                    <a:prstGeom prst="rect">
                      <a:avLst/>
                    </a:prstGeom>
                    <a:noFill/>
                    <a:ln>
                      <a:noFill/>
                    </a:ln>
                  </pic:spPr>
                </pic:pic>
              </a:graphicData>
            </a:graphic>
          </wp:inline>
        </w:drawing>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Obr. č. 2 Předvrtání otvoru pro skobičku a zavedení titanové skobičky s vláknem do kostěného okraje jamky.</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noProof/>
          <w:color w:val="000000" w:themeColor="text1"/>
          <w:sz w:val="23"/>
          <w:szCs w:val="23"/>
          <w:lang w:eastAsia="cs-CZ"/>
        </w:rPr>
        <w:drawing>
          <wp:inline distT="0" distB="0" distL="0" distR="0">
            <wp:extent cx="3714750" cy="158115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0" cy="1581150"/>
                    </a:xfrm>
                    <a:prstGeom prst="rect">
                      <a:avLst/>
                    </a:prstGeom>
                    <a:noFill/>
                    <a:ln>
                      <a:noFill/>
                    </a:ln>
                  </pic:spPr>
                </pic:pic>
              </a:graphicData>
            </a:graphic>
          </wp:inline>
        </w:drawing>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Obr. č. 3.: protažení vlákna předním pouzdrem a labrem a jeho </w:t>
      </w:r>
      <w:proofErr w:type="spellStart"/>
      <w:r w:rsidRPr="00B62C07">
        <w:rPr>
          <w:rFonts w:ascii="Tahoma" w:eastAsia="Times New Roman" w:hAnsi="Tahoma" w:cs="Tahoma"/>
          <w:color w:val="000000" w:themeColor="text1"/>
          <w:sz w:val="23"/>
          <w:szCs w:val="23"/>
          <w:lang w:eastAsia="cs-CZ"/>
        </w:rPr>
        <w:t>přifixování</w:t>
      </w:r>
      <w:proofErr w:type="spellEnd"/>
      <w:r w:rsidRPr="00B62C07">
        <w:rPr>
          <w:rFonts w:ascii="Tahoma" w:eastAsia="Times New Roman" w:hAnsi="Tahoma" w:cs="Tahoma"/>
          <w:color w:val="000000" w:themeColor="text1"/>
          <w:sz w:val="23"/>
          <w:szCs w:val="23"/>
          <w:lang w:eastAsia="cs-CZ"/>
        </w:rPr>
        <w:t xml:space="preserve"> k přednímu okraji jamky speciálním instrumentem na dotažení uzlů.</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noProof/>
          <w:color w:val="000000" w:themeColor="text1"/>
          <w:sz w:val="23"/>
          <w:szCs w:val="23"/>
          <w:lang w:eastAsia="cs-CZ"/>
        </w:rPr>
        <w:lastRenderedPageBreak/>
        <w:drawing>
          <wp:inline distT="0" distB="0" distL="0" distR="0">
            <wp:extent cx="3714750" cy="1647825"/>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0" cy="1647825"/>
                    </a:xfrm>
                    <a:prstGeom prst="rect">
                      <a:avLst/>
                    </a:prstGeom>
                    <a:noFill/>
                    <a:ln>
                      <a:noFill/>
                    </a:ln>
                  </pic:spPr>
                </pic:pic>
              </a:graphicData>
            </a:graphic>
          </wp:inline>
        </w:drawing>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Obr. 4: Výsledek operace: fixace pouzdra a labra k přednímu okraji jamky.</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noProof/>
          <w:color w:val="000000" w:themeColor="text1"/>
          <w:sz w:val="23"/>
          <w:szCs w:val="23"/>
          <w:lang w:eastAsia="cs-CZ"/>
        </w:rPr>
        <w:drawing>
          <wp:inline distT="0" distB="0" distL="0" distR="0">
            <wp:extent cx="2000250" cy="18288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0" cy="1828800"/>
                    </a:xfrm>
                    <a:prstGeom prst="rect">
                      <a:avLst/>
                    </a:prstGeom>
                    <a:noFill/>
                    <a:ln>
                      <a:noFill/>
                    </a:ln>
                  </pic:spPr>
                </pic:pic>
              </a:graphicData>
            </a:graphic>
          </wp:inline>
        </w:drawing>
      </w:r>
    </w:p>
    <w:p w:rsidR="00F9544E"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b/>
          <w:bCs/>
          <w:color w:val="000000" w:themeColor="text1"/>
          <w:sz w:val="23"/>
          <w:szCs w:val="23"/>
          <w:lang w:eastAsia="cs-CZ"/>
        </w:rPr>
        <w:t>IMPINGEMENT SYNDROM</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proofErr w:type="spellStart"/>
      <w:r w:rsidRPr="00B62C07">
        <w:rPr>
          <w:rFonts w:ascii="Tahoma" w:eastAsia="Times New Roman" w:hAnsi="Tahoma" w:cs="Tahoma"/>
          <w:color w:val="000000" w:themeColor="text1"/>
          <w:sz w:val="23"/>
          <w:szCs w:val="23"/>
          <w:lang w:eastAsia="cs-CZ"/>
        </w:rPr>
        <w:t>Impingement</w:t>
      </w:r>
      <w:proofErr w:type="spellEnd"/>
      <w:r w:rsidRPr="00B62C07">
        <w:rPr>
          <w:rFonts w:ascii="Tahoma" w:eastAsia="Times New Roman" w:hAnsi="Tahoma" w:cs="Tahoma"/>
          <w:color w:val="000000" w:themeColor="text1"/>
          <w:sz w:val="23"/>
          <w:szCs w:val="23"/>
          <w:lang w:eastAsia="cs-CZ"/>
        </w:rPr>
        <w:t xml:space="preserve"> </w:t>
      </w:r>
      <w:proofErr w:type="spellStart"/>
      <w:r w:rsidRPr="00B62C07">
        <w:rPr>
          <w:rFonts w:ascii="Tahoma" w:eastAsia="Times New Roman" w:hAnsi="Tahoma" w:cs="Tahoma"/>
          <w:color w:val="000000" w:themeColor="text1"/>
          <w:sz w:val="23"/>
          <w:szCs w:val="23"/>
          <w:lang w:eastAsia="cs-CZ"/>
        </w:rPr>
        <w:t>sy</w:t>
      </w:r>
      <w:proofErr w:type="spellEnd"/>
      <w:r w:rsidRPr="00B62C07">
        <w:rPr>
          <w:rFonts w:ascii="Tahoma" w:eastAsia="Times New Roman" w:hAnsi="Tahoma" w:cs="Tahoma"/>
          <w:color w:val="000000" w:themeColor="text1"/>
          <w:sz w:val="23"/>
          <w:szCs w:val="23"/>
          <w:lang w:eastAsia="cs-CZ"/>
        </w:rPr>
        <w:t xml:space="preserve"> – bolesti ramene pod nadpažkem. Jedná se o dráždění šlachy rotátorové manžety v oblasti úponu na hlavici v prostoru mezi hlavicí a nadpažkem (acromiem). Onemocnění se projevuje od lehkých bolestí ramena při elevaci končetiny s možností ukládání vápenatých hmot do šlachy přes trvalé bolesti ramena pří částečném prasknutí šlachy až po neschopnost zvednout paži při úplném prasknutí rotátorové manžety.</w:t>
      </w:r>
      <w:r w:rsidRPr="00B62C07">
        <w:rPr>
          <w:rFonts w:ascii="Tahoma" w:eastAsia="Times New Roman" w:hAnsi="Tahoma" w:cs="Tahoma"/>
          <w:color w:val="000000" w:themeColor="text1"/>
          <w:sz w:val="23"/>
          <w:szCs w:val="23"/>
          <w:lang w:eastAsia="cs-CZ"/>
        </w:rPr>
        <w:br/>
        <w:t>Přínosem artroskopie je diagnostika postižení rotátorové manžety (obr.č1) a možnost ošetření - zvětšení prostoru pro šlachu rotátorové manžety ofrézováním kosti nadpažku</w:t>
      </w:r>
      <w:r w:rsidRPr="00B62C07">
        <w:rPr>
          <w:rFonts w:ascii="Tahoma" w:eastAsia="Times New Roman" w:hAnsi="Tahoma" w:cs="Tahoma"/>
          <w:color w:val="000000" w:themeColor="text1"/>
          <w:sz w:val="23"/>
          <w:szCs w:val="23"/>
          <w:lang w:eastAsia="cs-CZ"/>
        </w:rPr>
        <w:br/>
        <w:t>(obr. č. 2) a odstranění měkkých tkání a přišití šlachy zpět k úponu pomocí titanových skobiček. Další možností je artroskopické odstranění kalcifikací ze šlachy (obr.č.3) a indikace otevřené operace ramene při těžším postižení.</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Obr. č. 1.: normální úpon rotátorové manžety, částečná a totální ruptura manžety rotátorů.</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noProof/>
          <w:color w:val="000000" w:themeColor="text1"/>
          <w:sz w:val="23"/>
          <w:szCs w:val="23"/>
          <w:lang w:eastAsia="cs-CZ"/>
        </w:rPr>
        <w:drawing>
          <wp:inline distT="0" distB="0" distL="0" distR="0">
            <wp:extent cx="3714750" cy="117157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0" cy="1171575"/>
                    </a:xfrm>
                    <a:prstGeom prst="rect">
                      <a:avLst/>
                    </a:prstGeom>
                    <a:noFill/>
                    <a:ln>
                      <a:noFill/>
                    </a:ln>
                  </pic:spPr>
                </pic:pic>
              </a:graphicData>
            </a:graphic>
          </wp:inline>
        </w:drawing>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Obr. č. 2.: odstranění kosti nadpažku kostní frézou při léčbě </w:t>
      </w:r>
      <w:proofErr w:type="spellStart"/>
      <w:r w:rsidRPr="00B62C07">
        <w:rPr>
          <w:rFonts w:ascii="Tahoma" w:eastAsia="Times New Roman" w:hAnsi="Tahoma" w:cs="Tahoma"/>
          <w:color w:val="000000" w:themeColor="text1"/>
          <w:sz w:val="23"/>
          <w:szCs w:val="23"/>
          <w:lang w:eastAsia="cs-CZ"/>
        </w:rPr>
        <w:t>impingement</w:t>
      </w:r>
      <w:proofErr w:type="spellEnd"/>
      <w:r w:rsidRPr="00B62C07">
        <w:rPr>
          <w:rFonts w:ascii="Tahoma" w:eastAsia="Times New Roman" w:hAnsi="Tahoma" w:cs="Tahoma"/>
          <w:color w:val="000000" w:themeColor="text1"/>
          <w:sz w:val="23"/>
          <w:szCs w:val="23"/>
          <w:lang w:eastAsia="cs-CZ"/>
        </w:rPr>
        <w:t xml:space="preserve"> syndromu.</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noProof/>
          <w:color w:val="000000" w:themeColor="text1"/>
          <w:sz w:val="23"/>
          <w:szCs w:val="23"/>
          <w:lang w:eastAsia="cs-CZ"/>
        </w:rPr>
        <w:lastRenderedPageBreak/>
        <w:drawing>
          <wp:inline distT="0" distB="0" distL="0" distR="0">
            <wp:extent cx="2000250" cy="18669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0" cy="1866900"/>
                    </a:xfrm>
                    <a:prstGeom prst="rect">
                      <a:avLst/>
                    </a:prstGeom>
                    <a:noFill/>
                    <a:ln>
                      <a:noFill/>
                    </a:ln>
                  </pic:spPr>
                </pic:pic>
              </a:graphicData>
            </a:graphic>
          </wp:inline>
        </w:drawing>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Obr. č. 3.: artroskopické odstranění kalcifikací </w:t>
      </w:r>
      <w:r w:rsidR="00F9544E">
        <w:rPr>
          <w:rFonts w:ascii="Tahoma" w:eastAsia="Times New Roman" w:hAnsi="Tahoma" w:cs="Tahoma"/>
          <w:color w:val="000000" w:themeColor="text1"/>
          <w:sz w:val="23"/>
          <w:szCs w:val="23"/>
          <w:lang w:eastAsia="cs-CZ"/>
        </w:rPr>
        <w:t>–</w:t>
      </w:r>
      <w:r w:rsidRPr="00B62C07">
        <w:rPr>
          <w:rFonts w:ascii="Tahoma" w:eastAsia="Times New Roman" w:hAnsi="Tahoma" w:cs="Tahoma"/>
          <w:color w:val="000000" w:themeColor="text1"/>
          <w:sz w:val="23"/>
          <w:szCs w:val="23"/>
          <w:lang w:eastAsia="cs-CZ"/>
        </w:rPr>
        <w:t xml:space="preserve"> vápenatých hmot ze šlachy rotátorové manžety</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noProof/>
          <w:color w:val="000000" w:themeColor="text1"/>
          <w:sz w:val="23"/>
          <w:szCs w:val="23"/>
          <w:lang w:eastAsia="cs-CZ"/>
        </w:rPr>
        <w:drawing>
          <wp:inline distT="0" distB="0" distL="0" distR="0">
            <wp:extent cx="2000250" cy="18002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0" cy="1800225"/>
                    </a:xfrm>
                    <a:prstGeom prst="rect">
                      <a:avLst/>
                    </a:prstGeom>
                    <a:noFill/>
                    <a:ln>
                      <a:noFill/>
                    </a:ln>
                  </pic:spPr>
                </pic:pic>
              </a:graphicData>
            </a:graphic>
          </wp:inline>
        </w:drawing>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Mezi častou indikaci k operaci je i odstranění volného tělíska z kloubu, nejčastěji při degenerativním onemocnění ramena </w:t>
      </w:r>
      <w:r w:rsidR="00F9544E">
        <w:rPr>
          <w:rFonts w:ascii="Tahoma" w:eastAsia="Times New Roman" w:hAnsi="Tahoma" w:cs="Tahoma"/>
          <w:color w:val="000000" w:themeColor="text1"/>
          <w:sz w:val="23"/>
          <w:szCs w:val="23"/>
          <w:lang w:eastAsia="cs-CZ"/>
        </w:rPr>
        <w:t>–</w:t>
      </w:r>
      <w:r w:rsidRPr="00B62C07">
        <w:rPr>
          <w:rFonts w:ascii="Tahoma" w:eastAsia="Times New Roman" w:hAnsi="Tahoma" w:cs="Tahoma"/>
          <w:color w:val="000000" w:themeColor="text1"/>
          <w:sz w:val="23"/>
          <w:szCs w:val="23"/>
          <w:lang w:eastAsia="cs-CZ"/>
        </w:rPr>
        <w:t xml:space="preserve"> </w:t>
      </w:r>
      <w:proofErr w:type="spellStart"/>
      <w:r w:rsidRPr="00B62C07">
        <w:rPr>
          <w:rFonts w:ascii="Tahoma" w:eastAsia="Times New Roman" w:hAnsi="Tahoma" w:cs="Tahoma"/>
          <w:color w:val="000000" w:themeColor="text1"/>
          <w:sz w:val="23"/>
          <w:szCs w:val="23"/>
          <w:lang w:eastAsia="cs-CZ"/>
        </w:rPr>
        <w:t>artroze</w:t>
      </w:r>
      <w:proofErr w:type="spellEnd"/>
      <w:r w:rsidRPr="00B62C07">
        <w:rPr>
          <w:rFonts w:ascii="Tahoma" w:eastAsia="Times New Roman" w:hAnsi="Tahoma" w:cs="Tahoma"/>
          <w:color w:val="000000" w:themeColor="text1"/>
          <w:sz w:val="23"/>
          <w:szCs w:val="23"/>
          <w:lang w:eastAsia="cs-CZ"/>
        </w:rPr>
        <w:t>. Obr. 4</w:t>
      </w:r>
      <w:r w:rsidRPr="00B62C07">
        <w:rPr>
          <w:rFonts w:ascii="Tahoma" w:eastAsia="Times New Roman" w:hAnsi="Tahoma" w:cs="Tahoma"/>
          <w:color w:val="000000" w:themeColor="text1"/>
          <w:sz w:val="23"/>
          <w:szCs w:val="23"/>
          <w:lang w:eastAsia="cs-CZ"/>
        </w:rPr>
        <w:br/>
        <w:t xml:space="preserve">Obr. 4. Odstranění volného tělíska artroskopickým </w:t>
      </w:r>
      <w:proofErr w:type="spellStart"/>
      <w:r w:rsidRPr="00B62C07">
        <w:rPr>
          <w:rFonts w:ascii="Tahoma" w:eastAsia="Times New Roman" w:hAnsi="Tahoma" w:cs="Tahoma"/>
          <w:color w:val="000000" w:themeColor="text1"/>
          <w:sz w:val="23"/>
          <w:szCs w:val="23"/>
          <w:lang w:eastAsia="cs-CZ"/>
        </w:rPr>
        <w:t>kochrem</w:t>
      </w:r>
      <w:proofErr w:type="spellEnd"/>
      <w:r w:rsidRPr="00B62C07">
        <w:rPr>
          <w:rFonts w:ascii="Tahoma" w:eastAsia="Times New Roman" w:hAnsi="Tahoma" w:cs="Tahoma"/>
          <w:color w:val="000000" w:themeColor="text1"/>
          <w:sz w:val="23"/>
          <w:szCs w:val="23"/>
          <w:lang w:eastAsia="cs-CZ"/>
        </w:rPr>
        <w:t xml:space="preserve"> z předního přístupu.</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noProof/>
          <w:color w:val="000000" w:themeColor="text1"/>
          <w:sz w:val="23"/>
          <w:szCs w:val="23"/>
          <w:lang w:eastAsia="cs-CZ"/>
        </w:rPr>
        <w:drawing>
          <wp:inline distT="0" distB="0" distL="0" distR="0">
            <wp:extent cx="2000250" cy="1752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0" cy="1752600"/>
                    </a:xfrm>
                    <a:prstGeom prst="rect">
                      <a:avLst/>
                    </a:prstGeom>
                    <a:noFill/>
                    <a:ln>
                      <a:noFill/>
                    </a:ln>
                  </pic:spPr>
                </pic:pic>
              </a:graphicData>
            </a:graphic>
          </wp:inline>
        </w:drawing>
      </w:r>
    </w:p>
    <w:p w:rsidR="00B62C07" w:rsidRPr="00B62C07" w:rsidRDefault="00B62C07">
      <w:pPr>
        <w:rPr>
          <w:rFonts w:ascii="Tahoma" w:hAnsi="Tahoma" w:cs="Tahoma"/>
          <w:color w:val="000000" w:themeColor="text1"/>
        </w:rPr>
      </w:pPr>
    </w:p>
    <w:p w:rsidR="00B62C07" w:rsidRPr="00F9544E" w:rsidRDefault="00B62C07" w:rsidP="00B62C07">
      <w:pPr>
        <w:pStyle w:val="Nadpis1"/>
        <w:shd w:val="clear" w:color="auto" w:fill="FFFFFF"/>
        <w:spacing w:before="450" w:beforeAutospacing="0" w:after="150" w:afterAutospacing="0"/>
        <w:rPr>
          <w:rFonts w:ascii="Tahoma" w:hAnsi="Tahoma" w:cs="Tahoma"/>
          <w:color w:val="000000" w:themeColor="text1"/>
          <w:spacing w:val="15"/>
        </w:rPr>
      </w:pPr>
      <w:r w:rsidRPr="00F9544E">
        <w:rPr>
          <w:rFonts w:ascii="Tahoma" w:hAnsi="Tahoma" w:cs="Tahoma"/>
          <w:color w:val="000000" w:themeColor="text1"/>
          <w:spacing w:val="15"/>
        </w:rPr>
        <w:t>Artroskopie zápěstí</w:t>
      </w:r>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t xml:space="preserve">Ortopedické oddělení </w:t>
      </w:r>
      <w:r w:rsidR="00722E4F">
        <w:rPr>
          <w:rFonts w:ascii="Tahoma" w:hAnsi="Tahoma" w:cs="Tahoma"/>
          <w:color w:val="000000" w:themeColor="text1"/>
          <w:sz w:val="23"/>
          <w:szCs w:val="23"/>
        </w:rPr>
        <w:t>–</w:t>
      </w:r>
      <w:r w:rsidRPr="00F9544E">
        <w:rPr>
          <w:rFonts w:ascii="Tahoma" w:hAnsi="Tahoma" w:cs="Tahoma"/>
          <w:b w:val="0"/>
          <w:bCs w:val="0"/>
          <w:color w:val="000000" w:themeColor="text1"/>
          <w:sz w:val="32"/>
          <w:szCs w:val="32"/>
        </w:rPr>
        <w:t xml:space="preserve"> artroskopie zápěstí</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Style w:val="Siln"/>
          <w:rFonts w:ascii="Tahoma" w:hAnsi="Tahoma" w:cs="Tahoma"/>
          <w:color w:val="000000" w:themeColor="text1"/>
          <w:sz w:val="23"/>
          <w:szCs w:val="23"/>
        </w:rPr>
        <w:t>Co je artroskopie zápěstí:</w:t>
      </w:r>
      <w:r w:rsidRPr="00B62C07">
        <w:rPr>
          <w:rFonts w:ascii="Tahoma" w:hAnsi="Tahoma" w:cs="Tahoma"/>
          <w:color w:val="000000" w:themeColor="text1"/>
          <w:sz w:val="23"/>
          <w:szCs w:val="23"/>
        </w:rPr>
        <w:t> artroskopie zápěstí je chirurgická metoda, při které se do kloubu zavede drobná trubička s optickými vlákny (kamera) a pomocí tohoto systému se obraz z kloubu přenese na monitor televize (</w:t>
      </w:r>
      <w:proofErr w:type="spellStart"/>
      <w:r w:rsidRPr="00B62C07">
        <w:rPr>
          <w:rFonts w:ascii="Tahoma" w:hAnsi="Tahoma" w:cs="Tahoma"/>
          <w:color w:val="000000" w:themeColor="text1"/>
          <w:sz w:val="23"/>
          <w:szCs w:val="23"/>
        </w:rPr>
        <w:t>artoskop</w:t>
      </w:r>
      <w:proofErr w:type="spellEnd"/>
      <w:r w:rsidRPr="00B62C07">
        <w:rPr>
          <w:rFonts w:ascii="Tahoma" w:hAnsi="Tahoma" w:cs="Tahoma"/>
          <w:color w:val="000000" w:themeColor="text1"/>
          <w:sz w:val="23"/>
          <w:szCs w:val="23"/>
        </w:rPr>
        <w:t xml:space="preserve">). Výhodou této metody je, že se </w:t>
      </w:r>
      <w:r w:rsidRPr="00B62C07">
        <w:rPr>
          <w:rFonts w:ascii="Tahoma" w:hAnsi="Tahoma" w:cs="Tahoma"/>
          <w:color w:val="000000" w:themeColor="text1"/>
          <w:sz w:val="23"/>
          <w:szCs w:val="23"/>
        </w:rPr>
        <w:lastRenderedPageBreak/>
        <w:t>mohou přímým pohledem prohlédnout nitrokloubní struktury, zda jsou přirozené, nebo zda jsou poškozeny.</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Style w:val="Siln"/>
          <w:rFonts w:ascii="Tahoma" w:hAnsi="Tahoma" w:cs="Tahoma"/>
          <w:color w:val="000000" w:themeColor="text1"/>
          <w:sz w:val="23"/>
          <w:szCs w:val="23"/>
        </w:rPr>
        <w:t>Proč se artroskopie provádí</w:t>
      </w:r>
      <w:r w:rsidRPr="00B62C07">
        <w:rPr>
          <w:rFonts w:ascii="Tahoma" w:hAnsi="Tahoma" w:cs="Tahoma"/>
          <w:color w:val="000000" w:themeColor="text1"/>
          <w:sz w:val="23"/>
          <w:szCs w:val="23"/>
        </w:rPr>
        <w:t>: artroskopie dovoluje prohlédnout skoro celé zápěstí z drobných vstupů (vpichů). Tyto malé vstupy poškozují zápěstí méně než při použití tradičních metod a návrat k plné zátěži je podstatně kratší. Navíc optická soustava artroskopu umožňuje zvětšení kloubních struktur, proto je možné přesnější stanovení diagnózy.</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Artroskopie je používána k určení příčiny obtíží, které se projevují bolestmi nebo poruchou funkce zápěstí jako jsou například pocity přeskočení. Během artroskopického vyšetření se mohou odhalit různé typy poškození, která nejsou zjistitelná jinými metodami (rentgenové snímky, CT), jako jsou poškození vazů, zlomeniny kostí, zánětlivé změny kloubní výstelky (</w:t>
      </w:r>
      <w:proofErr w:type="spellStart"/>
      <w:r w:rsidRPr="00B62C07">
        <w:rPr>
          <w:rFonts w:ascii="Tahoma" w:hAnsi="Tahoma" w:cs="Tahoma"/>
          <w:color w:val="000000" w:themeColor="text1"/>
          <w:sz w:val="23"/>
          <w:szCs w:val="23"/>
        </w:rPr>
        <w:t>synotida</w:t>
      </w:r>
      <w:proofErr w:type="spellEnd"/>
      <w:r w:rsidRPr="00B62C07">
        <w:rPr>
          <w:rFonts w:ascii="Tahoma" w:hAnsi="Tahoma" w:cs="Tahoma"/>
          <w:color w:val="000000" w:themeColor="text1"/>
          <w:sz w:val="23"/>
          <w:szCs w:val="23"/>
        </w:rPr>
        <w:t xml:space="preserve">) a změny na chrupavkách (artróza). Ošetření těchto poškození se mnohdy mohou provést </w:t>
      </w:r>
      <w:proofErr w:type="spellStart"/>
      <w:r w:rsidRPr="00B62C07">
        <w:rPr>
          <w:rFonts w:ascii="Tahoma" w:hAnsi="Tahoma" w:cs="Tahoma"/>
          <w:color w:val="000000" w:themeColor="text1"/>
          <w:sz w:val="23"/>
          <w:szCs w:val="23"/>
        </w:rPr>
        <w:t>atroskopicky</w:t>
      </w:r>
      <w:proofErr w:type="spellEnd"/>
      <w:r w:rsidRPr="00B62C07">
        <w:rPr>
          <w:rFonts w:ascii="Tahoma" w:hAnsi="Tahoma" w:cs="Tahoma"/>
          <w:color w:val="000000" w:themeColor="text1"/>
          <w:sz w:val="23"/>
          <w:szCs w:val="23"/>
        </w:rPr>
        <w:t xml:space="preserve"> z dalších vstupů a výsledek ošetření se může zkontrolovat z více pohledů než při klasické otevřené operaci.</w:t>
      </w:r>
      <w:r w:rsidRPr="00B62C07">
        <w:rPr>
          <w:rFonts w:ascii="Tahoma" w:hAnsi="Tahoma" w:cs="Tahoma"/>
          <w:color w:val="000000" w:themeColor="text1"/>
          <w:sz w:val="23"/>
          <w:szCs w:val="23"/>
        </w:rPr>
        <w:br/>
        <w:t>Ne všechna poškození se mohou ošetřit pomocí artroskopie a je třeba poškození ošetřit dohodě s operatérem jinou metodou.</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Style w:val="Siln"/>
          <w:rFonts w:ascii="Tahoma" w:hAnsi="Tahoma" w:cs="Tahoma"/>
          <w:color w:val="000000" w:themeColor="text1"/>
          <w:sz w:val="23"/>
          <w:szCs w:val="23"/>
        </w:rPr>
        <w:t>Pooperační péče po artroskopii</w:t>
      </w:r>
      <w:r w:rsidRPr="00B62C07">
        <w:rPr>
          <w:rFonts w:ascii="Tahoma" w:hAnsi="Tahoma" w:cs="Tahoma"/>
          <w:color w:val="000000" w:themeColor="text1"/>
          <w:sz w:val="23"/>
          <w:szCs w:val="23"/>
        </w:rPr>
        <w:t>: Pooperačně je třeba nosit ruku ve zvýšené poloze, aby se zabránilo vzniku otoku a snížila se bolest. Po artroskopii zápěstí je obvykle potřeba zápěstí fixovat pomocí sádry nebo ortézou na dobu, která je nezbytná k ústupu obtíží. Doba znehybnění je závislá na typu poškození a provedené operaci.</w:t>
      </w:r>
    </w:p>
    <w:p w:rsidR="00B62C07" w:rsidRPr="00B62C07" w:rsidRDefault="00B62C07">
      <w:pPr>
        <w:rPr>
          <w:rFonts w:ascii="Tahoma" w:hAnsi="Tahoma" w:cs="Tahoma"/>
          <w:color w:val="000000" w:themeColor="text1"/>
        </w:rPr>
      </w:pPr>
    </w:p>
    <w:p w:rsidR="00B62C07" w:rsidRPr="00B62C07" w:rsidRDefault="00B62C07" w:rsidP="00B62C07">
      <w:pPr>
        <w:shd w:val="clear" w:color="auto" w:fill="FFFFFF"/>
        <w:spacing w:before="450" w:after="150" w:line="240" w:lineRule="auto"/>
        <w:outlineLvl w:val="0"/>
        <w:rPr>
          <w:rFonts w:ascii="Tahoma" w:eastAsia="Times New Roman" w:hAnsi="Tahoma" w:cs="Tahoma"/>
          <w:b/>
          <w:bCs/>
          <w:color w:val="000000" w:themeColor="text1"/>
          <w:spacing w:val="15"/>
          <w:kern w:val="36"/>
          <w:sz w:val="48"/>
          <w:szCs w:val="48"/>
          <w:lang w:eastAsia="cs-CZ"/>
        </w:rPr>
      </w:pPr>
      <w:r w:rsidRPr="00B62C07">
        <w:rPr>
          <w:rFonts w:ascii="Tahoma" w:eastAsia="Times New Roman" w:hAnsi="Tahoma" w:cs="Tahoma"/>
          <w:b/>
          <w:bCs/>
          <w:color w:val="000000" w:themeColor="text1"/>
          <w:spacing w:val="15"/>
          <w:kern w:val="36"/>
          <w:sz w:val="48"/>
          <w:szCs w:val="48"/>
          <w:lang w:eastAsia="cs-CZ"/>
        </w:rPr>
        <w:t>Artroskopie</w:t>
      </w:r>
    </w:p>
    <w:p w:rsidR="00B62C07" w:rsidRPr="00B62C07" w:rsidRDefault="00B62C07" w:rsidP="00B62C07">
      <w:pPr>
        <w:shd w:val="clear" w:color="auto" w:fill="FFFFFF"/>
        <w:spacing w:before="450" w:after="150" w:line="240" w:lineRule="auto"/>
        <w:outlineLvl w:val="1"/>
        <w:rPr>
          <w:rFonts w:ascii="Tahoma" w:eastAsia="Times New Roman" w:hAnsi="Tahoma" w:cs="Tahoma"/>
          <w:color w:val="000000" w:themeColor="text1"/>
          <w:spacing w:val="15"/>
          <w:sz w:val="32"/>
          <w:szCs w:val="32"/>
          <w:lang w:eastAsia="cs-CZ"/>
        </w:rPr>
      </w:pPr>
      <w:r w:rsidRPr="00B62C07">
        <w:rPr>
          <w:rFonts w:ascii="Tahoma" w:eastAsia="Times New Roman" w:hAnsi="Tahoma" w:cs="Tahoma"/>
          <w:color w:val="000000" w:themeColor="text1"/>
          <w:spacing w:val="15"/>
          <w:sz w:val="32"/>
          <w:szCs w:val="32"/>
          <w:lang w:eastAsia="cs-CZ"/>
        </w:rPr>
        <w:t xml:space="preserve">Ortopedické oddělení </w:t>
      </w:r>
      <w:r w:rsidR="00722E4F">
        <w:rPr>
          <w:rFonts w:ascii="Tahoma" w:eastAsia="Times New Roman" w:hAnsi="Tahoma" w:cs="Tahoma"/>
          <w:color w:val="000000" w:themeColor="text1"/>
          <w:sz w:val="23"/>
          <w:szCs w:val="23"/>
          <w:lang w:eastAsia="cs-CZ"/>
        </w:rPr>
        <w:t>–</w:t>
      </w:r>
      <w:r w:rsidRPr="00B62C07">
        <w:rPr>
          <w:rFonts w:ascii="Tahoma" w:eastAsia="Times New Roman" w:hAnsi="Tahoma" w:cs="Tahoma"/>
          <w:color w:val="000000" w:themeColor="text1"/>
          <w:spacing w:val="15"/>
          <w:sz w:val="32"/>
          <w:szCs w:val="32"/>
          <w:lang w:eastAsia="cs-CZ"/>
        </w:rPr>
        <w:t xml:space="preserve"> </w:t>
      </w:r>
      <w:r w:rsidR="00722E4F">
        <w:rPr>
          <w:rFonts w:ascii="Tahoma" w:eastAsia="Times New Roman" w:hAnsi="Tahoma" w:cs="Tahoma"/>
          <w:color w:val="000000" w:themeColor="text1"/>
          <w:spacing w:val="15"/>
          <w:sz w:val="32"/>
          <w:szCs w:val="32"/>
          <w:lang w:eastAsia="cs-CZ"/>
        </w:rPr>
        <w:t>a</w:t>
      </w:r>
      <w:r w:rsidRPr="00B62C07">
        <w:rPr>
          <w:rFonts w:ascii="Tahoma" w:eastAsia="Times New Roman" w:hAnsi="Tahoma" w:cs="Tahoma"/>
          <w:color w:val="000000" w:themeColor="text1"/>
          <w:spacing w:val="15"/>
          <w:sz w:val="32"/>
          <w:szCs w:val="32"/>
          <w:lang w:eastAsia="cs-CZ"/>
        </w:rPr>
        <w:t>rtroskopie</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noProof/>
          <w:color w:val="000000" w:themeColor="text1"/>
          <w:sz w:val="23"/>
          <w:szCs w:val="23"/>
          <w:lang w:eastAsia="cs-CZ"/>
        </w:rPr>
        <w:drawing>
          <wp:inline distT="0" distB="0" distL="0" distR="0">
            <wp:extent cx="1571625" cy="1143000"/>
            <wp:effectExtent l="0" t="0" r="9525"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1143000"/>
                    </a:xfrm>
                    <a:prstGeom prst="rect">
                      <a:avLst/>
                    </a:prstGeom>
                    <a:noFill/>
                    <a:ln>
                      <a:noFill/>
                    </a:ln>
                  </pic:spPr>
                </pic:pic>
              </a:graphicData>
            </a:graphic>
          </wp:inline>
        </w:drawing>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Artroskopií se rozumí vyšetření kloubu pomocí optiky.</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Artroskop je speciální endoskop (přístroj na vyšetřování kloubních dutin) určený k vyšetřování kloubů. Skládá se z optického systému čoček uložených v 5 mm silné kovové tyči, zdroje světla a proplachovacího a záznamového zařízení.</w:t>
      </w:r>
      <w:r w:rsidRPr="00B62C07">
        <w:rPr>
          <w:rFonts w:ascii="Tahoma" w:eastAsia="Times New Roman" w:hAnsi="Tahoma" w:cs="Tahoma"/>
          <w:color w:val="000000" w:themeColor="text1"/>
          <w:sz w:val="23"/>
          <w:szCs w:val="23"/>
          <w:lang w:eastAsia="cs-CZ"/>
        </w:rPr>
        <w:br/>
        <w:t>Optika je k usnadnění práce spojena přes kameru s monitorem.</w:t>
      </w:r>
    </w:p>
    <w:p w:rsidR="00B62C07" w:rsidRPr="00B62C07" w:rsidRDefault="00B62C07" w:rsidP="00B62C07">
      <w:pPr>
        <w:shd w:val="clear" w:color="auto" w:fill="FFFFFF"/>
        <w:spacing w:after="0"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noProof/>
          <w:color w:val="000000" w:themeColor="text1"/>
          <w:sz w:val="23"/>
          <w:szCs w:val="23"/>
          <w:lang w:eastAsia="cs-CZ"/>
        </w:rPr>
        <w:lastRenderedPageBreak/>
        <w:drawing>
          <wp:inline distT="0" distB="0" distL="0" distR="0">
            <wp:extent cx="1524000" cy="1943100"/>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1943100"/>
                    </a:xfrm>
                    <a:prstGeom prst="rect">
                      <a:avLst/>
                    </a:prstGeom>
                    <a:noFill/>
                    <a:ln>
                      <a:noFill/>
                    </a:ln>
                  </pic:spPr>
                </pic:pic>
              </a:graphicData>
            </a:graphic>
          </wp:inline>
        </w:drawing>
      </w:r>
    </w:p>
    <w:p w:rsidR="00B62C07" w:rsidRPr="00B62C07" w:rsidRDefault="00B62C07" w:rsidP="00722E4F">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Na tom lékař sleduje kloubní struktury. Operační zákroky v koleni provádí podle obrazu na monitoru, většinou v ztemnělém operačním sále. Asi 5 mm dlouhým řezem v kůži na přední ploše kolene se artroskop zavádí do kloubu. K artroskopu se připojuje světlovodný kabel a hadice s proplachovacím roztokem. Pro vyšetřovací a operační zákroky slouží další řezy kůže také s délkou 5 mm. Nimi se zavádí do kloubu speciální malé operační nástroje. </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Náplň kloubu při operaci:</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V normálním stavu je vnitřní prostor kloubu vyplněn malým množstvím kloubní tekutiny a tím je i omezená viditelnost. Ke zlepšení viditelnosti a zvětšení prostoru se kloub během operace vyplní tekutinou, vzácněji plynem.</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Proplachování kloubu:</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K udržení přehledu v kloubu je třeba tekutinu v kloubu pomocí proplachovacího zařízení měnit. Odplavují se tím i odstraňované poškozené tkáně. I samotný výplach kloubu přináší někdy výraznou úlevu od bolesti.</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Operační nástroje:</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Operační nástroje používané při artroskopii jsou speciálně k tomuto druhu operací vyrobené mechanické nebo elektrické nástroje, umožňující opracování tkání doteky, řezáním, štípáním, stříháním, frézováním. Opracované tkáně se vypláchnou nebo mechanicky odstraní.</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Anestezie:</w:t>
      </w:r>
    </w:p>
    <w:p w:rsidR="00722E4F"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Artroskopie lze provádět v místním, celkovém a epidurálním znecitlivění. Většina lékařů dává přednost celkovému znecitlivění z těchto důvodů: Je dosaženo úplného uvolnění svalstva.</w:t>
      </w:r>
    </w:p>
    <w:p w:rsidR="00722E4F"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Operace probíhá pod menším časovým tlakem.</w:t>
      </w:r>
    </w:p>
    <w:p w:rsidR="00722E4F"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Lze zvolit libovolný počet vstupů do kloubu.</w:t>
      </w:r>
    </w:p>
    <w:p w:rsidR="00722E4F"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To platí i pro </w:t>
      </w:r>
      <w:proofErr w:type="spellStart"/>
      <w:r w:rsidRPr="00B62C07">
        <w:rPr>
          <w:rFonts w:ascii="Tahoma" w:eastAsia="Times New Roman" w:hAnsi="Tahoma" w:cs="Tahoma"/>
          <w:color w:val="000000" w:themeColor="text1"/>
          <w:sz w:val="23"/>
          <w:szCs w:val="23"/>
          <w:lang w:eastAsia="cs-CZ"/>
        </w:rPr>
        <w:t>spinalní</w:t>
      </w:r>
      <w:proofErr w:type="spellEnd"/>
      <w:r w:rsidRPr="00B62C07">
        <w:rPr>
          <w:rFonts w:ascii="Tahoma" w:eastAsia="Times New Roman" w:hAnsi="Tahoma" w:cs="Tahoma"/>
          <w:color w:val="000000" w:themeColor="text1"/>
          <w:sz w:val="23"/>
          <w:szCs w:val="23"/>
          <w:lang w:eastAsia="cs-CZ"/>
        </w:rPr>
        <w:t xml:space="preserve"> nebo epidurální anestezii. Ta je však časově omezena, v pooperačním období může být komplikována bolestmi hlavy.</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lastRenderedPageBreak/>
        <w:t>Lokální anestezie je spojena s malým rizikem. Strach nebo bolest však mohou vést ke stažení svalstva, kloubní štěrbina se nedá dostatečně rozevřít, tím se zhorší viditelnost v kloubu, omezí prostor pro práci s nástroji a zvýší nebezpečí poškození chrupavky.</w:t>
      </w:r>
      <w:r w:rsidRPr="00B62C07">
        <w:rPr>
          <w:rFonts w:ascii="Tahoma" w:eastAsia="Times New Roman" w:hAnsi="Tahoma" w:cs="Tahoma"/>
          <w:color w:val="000000" w:themeColor="text1"/>
          <w:sz w:val="23"/>
          <w:szCs w:val="23"/>
          <w:lang w:eastAsia="cs-CZ"/>
        </w:rPr>
        <w:br/>
        <w:t xml:space="preserve">Kontraindikace (stavy, kdy operaci nelze provést) artroskopie. Stavy neumožňující operaci v </w:t>
      </w:r>
      <w:proofErr w:type="spellStart"/>
      <w:r w:rsidRPr="00B62C07">
        <w:rPr>
          <w:rFonts w:ascii="Tahoma" w:eastAsia="Times New Roman" w:hAnsi="Tahoma" w:cs="Tahoma"/>
          <w:color w:val="000000" w:themeColor="text1"/>
          <w:sz w:val="23"/>
          <w:szCs w:val="23"/>
          <w:lang w:eastAsia="cs-CZ"/>
        </w:rPr>
        <w:t>narkoze</w:t>
      </w:r>
      <w:proofErr w:type="spellEnd"/>
      <w:r w:rsidRPr="00B62C07">
        <w:rPr>
          <w:rFonts w:ascii="Tahoma" w:eastAsia="Times New Roman" w:hAnsi="Tahoma" w:cs="Tahoma"/>
          <w:color w:val="000000" w:themeColor="text1"/>
          <w:sz w:val="23"/>
          <w:szCs w:val="23"/>
          <w:lang w:eastAsia="cs-CZ"/>
        </w:rPr>
        <w:t xml:space="preserve">, po embolii, při sklonu k žilním </w:t>
      </w:r>
      <w:proofErr w:type="spellStart"/>
      <w:r w:rsidRPr="00B62C07">
        <w:rPr>
          <w:rFonts w:ascii="Tahoma" w:eastAsia="Times New Roman" w:hAnsi="Tahoma" w:cs="Tahoma"/>
          <w:color w:val="000000" w:themeColor="text1"/>
          <w:sz w:val="23"/>
          <w:szCs w:val="23"/>
          <w:lang w:eastAsia="cs-CZ"/>
        </w:rPr>
        <w:t>trombozám</w:t>
      </w:r>
      <w:proofErr w:type="spellEnd"/>
      <w:r w:rsidRPr="00B62C07">
        <w:rPr>
          <w:rFonts w:ascii="Tahoma" w:eastAsia="Times New Roman" w:hAnsi="Tahoma" w:cs="Tahoma"/>
          <w:color w:val="000000" w:themeColor="text1"/>
          <w:sz w:val="23"/>
          <w:szCs w:val="23"/>
          <w:lang w:eastAsia="cs-CZ"/>
        </w:rPr>
        <w:t>, poruchách srážlivosti krve, poruchách imunity. To jsou hlavní kontraindikace artroskopie.</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Provedení artroskopie.</w:t>
      </w:r>
    </w:p>
    <w:p w:rsidR="00722E4F"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Ke zlepšení viditelnosti v kolenním kloubu se používá tlaková manžety přiložená na stehno – turniket – který zastaví na čas operace proudění krve v končetině. Při poruše prokrvení končetin se tato technika nepoužívá.</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Stehno je umístěno do držáku, umožní se tak rozevření kloubních štěrbin. Pacient leží na zádech, dolní končetiny v kolenou svěšeny přes okraj operačního stolu.</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Ukončení.</w:t>
      </w:r>
    </w:p>
    <w:p w:rsidR="00722E4F"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Operace trvá podle složitosti 10-60 minut.</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Operační rány se zašijí, zakryjí obvazem a na končetinu se přiloží elastické obinadlo.</w:t>
      </w:r>
      <w:r w:rsidRPr="00B62C07">
        <w:rPr>
          <w:rFonts w:ascii="Tahoma" w:eastAsia="Times New Roman" w:hAnsi="Tahoma" w:cs="Tahoma"/>
          <w:color w:val="000000" w:themeColor="text1"/>
          <w:sz w:val="23"/>
          <w:szCs w:val="23"/>
          <w:lang w:eastAsia="cs-CZ"/>
        </w:rPr>
        <w:br/>
        <w:t xml:space="preserve">Po odeznění </w:t>
      </w:r>
      <w:proofErr w:type="spellStart"/>
      <w:r w:rsidRPr="00B62C07">
        <w:rPr>
          <w:rFonts w:ascii="Tahoma" w:eastAsia="Times New Roman" w:hAnsi="Tahoma" w:cs="Tahoma"/>
          <w:color w:val="000000" w:themeColor="text1"/>
          <w:sz w:val="23"/>
          <w:szCs w:val="23"/>
          <w:lang w:eastAsia="cs-CZ"/>
        </w:rPr>
        <w:t>narkozy</w:t>
      </w:r>
      <w:proofErr w:type="spellEnd"/>
      <w:r w:rsidRPr="00B62C07">
        <w:rPr>
          <w:rFonts w:ascii="Tahoma" w:eastAsia="Times New Roman" w:hAnsi="Tahoma" w:cs="Tahoma"/>
          <w:color w:val="000000" w:themeColor="text1"/>
          <w:sz w:val="23"/>
          <w:szCs w:val="23"/>
          <w:lang w:eastAsia="cs-CZ"/>
        </w:rPr>
        <w:t xml:space="preserve"> pacient chodí o berlích bez přenášení váhy na operovanou končetinu.</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Kontroly po operaci.</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Převaz po operaci do 2-3 dnů, odstranění stehů za týden, další kontroly podle provedeného operačního zákroku, případných otoků kloubu a průběhu pooperační rehabilitace.</w:t>
      </w:r>
      <w:r w:rsidRPr="00B62C07">
        <w:rPr>
          <w:rFonts w:ascii="Tahoma" w:eastAsia="Times New Roman" w:hAnsi="Tahoma" w:cs="Tahoma"/>
          <w:color w:val="000000" w:themeColor="text1"/>
          <w:sz w:val="23"/>
          <w:szCs w:val="23"/>
          <w:lang w:eastAsia="cs-CZ"/>
        </w:rPr>
        <w:br/>
        <w:t>Berle pacient používá podle provedeného operačního zákroku 1-6 týdnů. Ambulantní rehabilitace je individuální.</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Možné komplikace:</w:t>
      </w:r>
    </w:p>
    <w:p w:rsidR="00722E4F"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Artroskopie má jen malé riziko komplikací.</w:t>
      </w:r>
      <w:r w:rsidR="00722E4F">
        <w:rPr>
          <w:rFonts w:ascii="Tahoma" w:eastAsia="Times New Roman" w:hAnsi="Tahoma" w:cs="Tahoma"/>
          <w:color w:val="000000" w:themeColor="text1"/>
          <w:sz w:val="23"/>
          <w:szCs w:val="23"/>
          <w:lang w:eastAsia="cs-CZ"/>
        </w:rPr>
        <w:t xml:space="preserve"> </w:t>
      </w:r>
      <w:r w:rsidRPr="00B62C07">
        <w:rPr>
          <w:rFonts w:ascii="Tahoma" w:eastAsia="Times New Roman" w:hAnsi="Tahoma" w:cs="Tahoma"/>
          <w:color w:val="000000" w:themeColor="text1"/>
          <w:sz w:val="23"/>
          <w:szCs w:val="23"/>
          <w:lang w:eastAsia="cs-CZ"/>
        </w:rPr>
        <w:t>Komplikace během operace</w:t>
      </w:r>
      <w:r w:rsidR="00722E4F">
        <w:rPr>
          <w:rFonts w:ascii="Tahoma" w:eastAsia="Times New Roman" w:hAnsi="Tahoma" w:cs="Tahoma"/>
          <w:color w:val="000000" w:themeColor="text1"/>
          <w:sz w:val="23"/>
          <w:szCs w:val="23"/>
          <w:lang w:eastAsia="cs-CZ"/>
        </w:rPr>
        <w:t>:</w:t>
      </w:r>
    </w:p>
    <w:p w:rsidR="00722E4F" w:rsidRPr="00722E4F" w:rsidRDefault="00B62C07" w:rsidP="00722E4F">
      <w:pPr>
        <w:pStyle w:val="Odstavecseseznamem"/>
        <w:numPr>
          <w:ilvl w:val="0"/>
          <w:numId w:val="11"/>
        </w:numPr>
        <w:shd w:val="clear" w:color="auto" w:fill="FFFFFF"/>
        <w:spacing w:after="150" w:line="240" w:lineRule="auto"/>
        <w:jc w:val="both"/>
        <w:rPr>
          <w:rFonts w:ascii="Tahoma" w:eastAsia="Times New Roman" w:hAnsi="Tahoma" w:cs="Tahoma"/>
          <w:color w:val="000000" w:themeColor="text1"/>
          <w:sz w:val="23"/>
          <w:szCs w:val="23"/>
          <w:lang w:eastAsia="cs-CZ"/>
        </w:rPr>
      </w:pPr>
      <w:r w:rsidRPr="00722E4F">
        <w:rPr>
          <w:rFonts w:ascii="Tahoma" w:eastAsia="Times New Roman" w:hAnsi="Tahoma" w:cs="Tahoma"/>
          <w:color w:val="000000" w:themeColor="text1"/>
          <w:sz w:val="23"/>
          <w:szCs w:val="23"/>
          <w:lang w:eastAsia="cs-CZ"/>
        </w:rPr>
        <w:t>Poškození svěšené končetiny tlakem turniketu nebo držáku.</w:t>
      </w:r>
    </w:p>
    <w:p w:rsidR="00722E4F" w:rsidRPr="00722E4F" w:rsidRDefault="00B62C07" w:rsidP="00722E4F">
      <w:pPr>
        <w:pStyle w:val="Odstavecseseznamem"/>
        <w:numPr>
          <w:ilvl w:val="0"/>
          <w:numId w:val="11"/>
        </w:numPr>
        <w:shd w:val="clear" w:color="auto" w:fill="FFFFFF"/>
        <w:spacing w:after="150" w:line="240" w:lineRule="auto"/>
        <w:jc w:val="both"/>
        <w:rPr>
          <w:rFonts w:ascii="Tahoma" w:eastAsia="Times New Roman" w:hAnsi="Tahoma" w:cs="Tahoma"/>
          <w:color w:val="000000" w:themeColor="text1"/>
          <w:sz w:val="23"/>
          <w:szCs w:val="23"/>
          <w:lang w:eastAsia="cs-CZ"/>
        </w:rPr>
      </w:pPr>
      <w:r w:rsidRPr="00722E4F">
        <w:rPr>
          <w:rFonts w:ascii="Tahoma" w:eastAsia="Times New Roman" w:hAnsi="Tahoma" w:cs="Tahoma"/>
          <w:color w:val="000000" w:themeColor="text1"/>
          <w:sz w:val="23"/>
          <w:szCs w:val="23"/>
          <w:lang w:eastAsia="cs-CZ"/>
        </w:rPr>
        <w:t>Poruchy citlivosti končetiny následkem poškození nervů tlakem turniketu během operace.</w:t>
      </w:r>
    </w:p>
    <w:p w:rsidR="00722E4F" w:rsidRPr="00722E4F" w:rsidRDefault="00B62C07" w:rsidP="00722E4F">
      <w:pPr>
        <w:pStyle w:val="Odstavecseseznamem"/>
        <w:numPr>
          <w:ilvl w:val="0"/>
          <w:numId w:val="11"/>
        </w:numPr>
        <w:shd w:val="clear" w:color="auto" w:fill="FFFFFF"/>
        <w:spacing w:after="150" w:line="240" w:lineRule="auto"/>
        <w:jc w:val="both"/>
        <w:rPr>
          <w:rFonts w:ascii="Tahoma" w:eastAsia="Times New Roman" w:hAnsi="Tahoma" w:cs="Tahoma"/>
          <w:color w:val="000000" w:themeColor="text1"/>
          <w:sz w:val="23"/>
          <w:szCs w:val="23"/>
          <w:lang w:eastAsia="cs-CZ"/>
        </w:rPr>
      </w:pPr>
      <w:r w:rsidRPr="00722E4F">
        <w:rPr>
          <w:rFonts w:ascii="Tahoma" w:eastAsia="Times New Roman" w:hAnsi="Tahoma" w:cs="Tahoma"/>
          <w:color w:val="000000" w:themeColor="text1"/>
          <w:sz w:val="23"/>
          <w:szCs w:val="23"/>
          <w:lang w:eastAsia="cs-CZ"/>
        </w:rPr>
        <w:t>Poškození kožních nervů v oblasti kožních vstupů na koleni s následnou trvalou nebo přechodnou kožní necitlivostí v oblasti kolene.</w:t>
      </w:r>
    </w:p>
    <w:p w:rsidR="00722E4F" w:rsidRPr="00722E4F" w:rsidRDefault="00B62C07" w:rsidP="00722E4F">
      <w:pPr>
        <w:pStyle w:val="Odstavecseseznamem"/>
        <w:numPr>
          <w:ilvl w:val="0"/>
          <w:numId w:val="11"/>
        </w:numPr>
        <w:shd w:val="clear" w:color="auto" w:fill="FFFFFF"/>
        <w:spacing w:after="150" w:line="240" w:lineRule="auto"/>
        <w:jc w:val="both"/>
        <w:rPr>
          <w:rFonts w:ascii="Tahoma" w:eastAsia="Times New Roman" w:hAnsi="Tahoma" w:cs="Tahoma"/>
          <w:color w:val="000000" w:themeColor="text1"/>
          <w:sz w:val="23"/>
          <w:szCs w:val="23"/>
          <w:lang w:eastAsia="cs-CZ"/>
        </w:rPr>
      </w:pPr>
      <w:r w:rsidRPr="00722E4F">
        <w:rPr>
          <w:rFonts w:ascii="Tahoma" w:eastAsia="Times New Roman" w:hAnsi="Tahoma" w:cs="Tahoma"/>
          <w:color w:val="000000" w:themeColor="text1"/>
          <w:sz w:val="23"/>
          <w:szCs w:val="23"/>
          <w:lang w:eastAsia="cs-CZ"/>
        </w:rPr>
        <w:t>Poranění žil v oblasti kožních vstupů s přechodným krvácením.</w:t>
      </w:r>
    </w:p>
    <w:p w:rsidR="00722E4F" w:rsidRPr="00722E4F" w:rsidRDefault="00B62C07" w:rsidP="00722E4F">
      <w:pPr>
        <w:pStyle w:val="Odstavecseseznamem"/>
        <w:numPr>
          <w:ilvl w:val="0"/>
          <w:numId w:val="11"/>
        </w:numPr>
        <w:shd w:val="clear" w:color="auto" w:fill="FFFFFF"/>
        <w:spacing w:after="150" w:line="240" w:lineRule="auto"/>
        <w:jc w:val="both"/>
        <w:rPr>
          <w:rFonts w:ascii="Tahoma" w:eastAsia="Times New Roman" w:hAnsi="Tahoma" w:cs="Tahoma"/>
          <w:color w:val="000000" w:themeColor="text1"/>
          <w:sz w:val="23"/>
          <w:szCs w:val="23"/>
          <w:lang w:eastAsia="cs-CZ"/>
        </w:rPr>
      </w:pPr>
      <w:r w:rsidRPr="00722E4F">
        <w:rPr>
          <w:rFonts w:ascii="Tahoma" w:eastAsia="Times New Roman" w:hAnsi="Tahoma" w:cs="Tahoma"/>
          <w:color w:val="000000" w:themeColor="text1"/>
          <w:sz w:val="23"/>
          <w:szCs w:val="23"/>
          <w:lang w:eastAsia="cs-CZ"/>
        </w:rPr>
        <w:t>Zalomení operačního nástroje v kloubu.</w:t>
      </w:r>
    </w:p>
    <w:p w:rsidR="00722E4F" w:rsidRPr="00722E4F" w:rsidRDefault="00B62C07" w:rsidP="00722E4F">
      <w:pPr>
        <w:pStyle w:val="Odstavecseseznamem"/>
        <w:numPr>
          <w:ilvl w:val="0"/>
          <w:numId w:val="11"/>
        </w:numPr>
        <w:shd w:val="clear" w:color="auto" w:fill="FFFFFF"/>
        <w:spacing w:after="150" w:line="240" w:lineRule="auto"/>
        <w:jc w:val="both"/>
        <w:rPr>
          <w:rFonts w:ascii="Tahoma" w:eastAsia="Times New Roman" w:hAnsi="Tahoma" w:cs="Tahoma"/>
          <w:color w:val="000000" w:themeColor="text1"/>
          <w:sz w:val="23"/>
          <w:szCs w:val="23"/>
          <w:lang w:eastAsia="cs-CZ"/>
        </w:rPr>
      </w:pPr>
      <w:r w:rsidRPr="00722E4F">
        <w:rPr>
          <w:rFonts w:ascii="Tahoma" w:eastAsia="Times New Roman" w:hAnsi="Tahoma" w:cs="Tahoma"/>
          <w:color w:val="000000" w:themeColor="text1"/>
          <w:sz w:val="23"/>
          <w:szCs w:val="23"/>
          <w:lang w:eastAsia="cs-CZ"/>
        </w:rPr>
        <w:t>Poškození zdravých částí kloubu operačními nástroji (častěji u lokální anestezie).</w:t>
      </w:r>
    </w:p>
    <w:p w:rsidR="00722E4F" w:rsidRPr="00722E4F" w:rsidRDefault="00B62C07" w:rsidP="00722E4F">
      <w:pPr>
        <w:pStyle w:val="Odstavecseseznamem"/>
        <w:numPr>
          <w:ilvl w:val="0"/>
          <w:numId w:val="11"/>
        </w:numPr>
        <w:shd w:val="clear" w:color="auto" w:fill="FFFFFF"/>
        <w:spacing w:after="150" w:line="240" w:lineRule="auto"/>
        <w:jc w:val="both"/>
        <w:rPr>
          <w:rFonts w:ascii="Tahoma" w:eastAsia="Times New Roman" w:hAnsi="Tahoma" w:cs="Tahoma"/>
          <w:color w:val="000000" w:themeColor="text1"/>
          <w:sz w:val="23"/>
          <w:szCs w:val="23"/>
          <w:lang w:eastAsia="cs-CZ"/>
        </w:rPr>
      </w:pPr>
      <w:r w:rsidRPr="00722E4F">
        <w:rPr>
          <w:rFonts w:ascii="Tahoma" w:eastAsia="Times New Roman" w:hAnsi="Tahoma" w:cs="Tahoma"/>
          <w:color w:val="000000" w:themeColor="text1"/>
          <w:sz w:val="23"/>
          <w:szCs w:val="23"/>
          <w:lang w:eastAsia="cs-CZ"/>
        </w:rPr>
        <w:t>Ponechání odštípaných částí tkání v kloubu.</w:t>
      </w:r>
    </w:p>
    <w:p w:rsidR="00722E4F" w:rsidRPr="00722E4F" w:rsidRDefault="00B62C07" w:rsidP="00722E4F">
      <w:pPr>
        <w:pStyle w:val="Odstavecseseznamem"/>
        <w:numPr>
          <w:ilvl w:val="0"/>
          <w:numId w:val="11"/>
        </w:numPr>
        <w:shd w:val="clear" w:color="auto" w:fill="FFFFFF"/>
        <w:spacing w:after="150" w:line="240" w:lineRule="auto"/>
        <w:jc w:val="both"/>
        <w:rPr>
          <w:rFonts w:ascii="Tahoma" w:eastAsia="Times New Roman" w:hAnsi="Tahoma" w:cs="Tahoma"/>
          <w:color w:val="000000" w:themeColor="text1"/>
          <w:sz w:val="23"/>
          <w:szCs w:val="23"/>
          <w:lang w:eastAsia="cs-CZ"/>
        </w:rPr>
      </w:pPr>
      <w:r w:rsidRPr="00722E4F">
        <w:rPr>
          <w:rFonts w:ascii="Tahoma" w:eastAsia="Times New Roman" w:hAnsi="Tahoma" w:cs="Tahoma"/>
          <w:color w:val="000000" w:themeColor="text1"/>
          <w:sz w:val="23"/>
          <w:szCs w:val="23"/>
          <w:lang w:eastAsia="cs-CZ"/>
        </w:rPr>
        <w:t>Popálení kůže při použití elektrických nástrojů.</w:t>
      </w:r>
    </w:p>
    <w:p w:rsidR="00722E4F" w:rsidRPr="00722E4F" w:rsidRDefault="00B62C07" w:rsidP="00722E4F">
      <w:pPr>
        <w:pStyle w:val="Odstavecseseznamem"/>
        <w:numPr>
          <w:ilvl w:val="0"/>
          <w:numId w:val="11"/>
        </w:numPr>
        <w:shd w:val="clear" w:color="auto" w:fill="FFFFFF"/>
        <w:spacing w:after="150" w:line="240" w:lineRule="auto"/>
        <w:jc w:val="both"/>
        <w:rPr>
          <w:rFonts w:ascii="Tahoma" w:eastAsia="Times New Roman" w:hAnsi="Tahoma" w:cs="Tahoma"/>
          <w:color w:val="000000" w:themeColor="text1"/>
          <w:sz w:val="23"/>
          <w:szCs w:val="23"/>
          <w:lang w:eastAsia="cs-CZ"/>
        </w:rPr>
      </w:pPr>
      <w:r w:rsidRPr="00722E4F">
        <w:rPr>
          <w:rFonts w:ascii="Tahoma" w:eastAsia="Times New Roman" w:hAnsi="Tahoma" w:cs="Tahoma"/>
          <w:color w:val="000000" w:themeColor="text1"/>
          <w:sz w:val="23"/>
          <w:szCs w:val="23"/>
          <w:lang w:eastAsia="cs-CZ"/>
        </w:rPr>
        <w:t>Zcela výjimečně poškození tepny s následnou poruchou prokrvení končetiny.</w:t>
      </w:r>
    </w:p>
    <w:p w:rsidR="00B62C07" w:rsidRPr="00722E4F" w:rsidRDefault="00B62C07" w:rsidP="00722E4F">
      <w:pPr>
        <w:pStyle w:val="Odstavecseseznamem"/>
        <w:numPr>
          <w:ilvl w:val="0"/>
          <w:numId w:val="11"/>
        </w:numPr>
        <w:shd w:val="clear" w:color="auto" w:fill="FFFFFF"/>
        <w:spacing w:after="150" w:line="240" w:lineRule="auto"/>
        <w:jc w:val="both"/>
        <w:rPr>
          <w:rFonts w:ascii="Tahoma" w:eastAsia="Times New Roman" w:hAnsi="Tahoma" w:cs="Tahoma"/>
          <w:color w:val="000000" w:themeColor="text1"/>
          <w:sz w:val="23"/>
          <w:szCs w:val="23"/>
          <w:lang w:eastAsia="cs-CZ"/>
        </w:rPr>
      </w:pPr>
      <w:r w:rsidRPr="00722E4F">
        <w:rPr>
          <w:rFonts w:ascii="Tahoma" w:eastAsia="Times New Roman" w:hAnsi="Tahoma" w:cs="Tahoma"/>
          <w:color w:val="000000" w:themeColor="text1"/>
          <w:sz w:val="23"/>
          <w:szCs w:val="23"/>
          <w:lang w:eastAsia="cs-CZ"/>
        </w:rPr>
        <w:t>Poranění postranního vazu při manipulaci s kloubem, které se však zhojí bez komplikací.</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lastRenderedPageBreak/>
        <w:t>Pooperační komplikace:</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Po operaci může dojít k přechodným otokům operovaného kloubu. Další komplikací mohou být infekce rány, zánět kloubu, žilní </w:t>
      </w:r>
      <w:proofErr w:type="spellStart"/>
      <w:r w:rsidRPr="00B62C07">
        <w:rPr>
          <w:rFonts w:ascii="Tahoma" w:eastAsia="Times New Roman" w:hAnsi="Tahoma" w:cs="Tahoma"/>
          <w:color w:val="000000" w:themeColor="text1"/>
          <w:sz w:val="23"/>
          <w:szCs w:val="23"/>
          <w:lang w:eastAsia="cs-CZ"/>
        </w:rPr>
        <w:t>tromboza</w:t>
      </w:r>
      <w:proofErr w:type="spellEnd"/>
      <w:r w:rsidRPr="00B62C07">
        <w:rPr>
          <w:rFonts w:ascii="Tahoma" w:eastAsia="Times New Roman" w:hAnsi="Tahoma" w:cs="Tahoma"/>
          <w:color w:val="000000" w:themeColor="text1"/>
          <w:sz w:val="23"/>
          <w:szCs w:val="23"/>
          <w:lang w:eastAsia="cs-CZ"/>
        </w:rPr>
        <w:t xml:space="preserve"> nebo embolie.</w:t>
      </w:r>
      <w:r w:rsidRPr="00B62C07">
        <w:rPr>
          <w:rFonts w:ascii="Tahoma" w:eastAsia="Times New Roman" w:hAnsi="Tahoma" w:cs="Tahoma"/>
          <w:color w:val="000000" w:themeColor="text1"/>
          <w:sz w:val="23"/>
          <w:szCs w:val="23"/>
          <w:lang w:eastAsia="cs-CZ"/>
        </w:rPr>
        <w:br/>
        <w:t xml:space="preserve">Provádí se artroskopie kolenního, ramenního, loketního, kyčelního, </w:t>
      </w:r>
      <w:proofErr w:type="spellStart"/>
      <w:r w:rsidRPr="00B62C07">
        <w:rPr>
          <w:rFonts w:ascii="Tahoma" w:eastAsia="Times New Roman" w:hAnsi="Tahoma" w:cs="Tahoma"/>
          <w:color w:val="000000" w:themeColor="text1"/>
          <w:sz w:val="23"/>
          <w:szCs w:val="23"/>
          <w:lang w:eastAsia="cs-CZ"/>
        </w:rPr>
        <w:t>hlezenného</w:t>
      </w:r>
      <w:proofErr w:type="spellEnd"/>
      <w:r w:rsidRPr="00B62C07">
        <w:rPr>
          <w:rFonts w:ascii="Tahoma" w:eastAsia="Times New Roman" w:hAnsi="Tahoma" w:cs="Tahoma"/>
          <w:color w:val="000000" w:themeColor="text1"/>
          <w:sz w:val="23"/>
          <w:szCs w:val="23"/>
          <w:lang w:eastAsia="cs-CZ"/>
        </w:rPr>
        <w:t xml:space="preserve"> kloubu, zápěstí, i drobných kloubů nohy a ruky.</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noProof/>
          <w:color w:val="000000" w:themeColor="text1"/>
          <w:sz w:val="23"/>
          <w:szCs w:val="23"/>
          <w:lang w:eastAsia="cs-CZ"/>
        </w:rPr>
        <w:drawing>
          <wp:inline distT="0" distB="0" distL="0" distR="0">
            <wp:extent cx="1219200" cy="1619250"/>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0" cy="1619250"/>
                    </a:xfrm>
                    <a:prstGeom prst="rect">
                      <a:avLst/>
                    </a:prstGeom>
                    <a:noFill/>
                    <a:ln>
                      <a:noFill/>
                    </a:ln>
                  </pic:spPr>
                </pic:pic>
              </a:graphicData>
            </a:graphic>
          </wp:inline>
        </w:drawing>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Nejčastějším operačním výkonem v kolenním kloubu je ošetření poškozených menisků. Menisky v kolenním kloubu jsou dva: vnitřní a vnější. Mnohem častěji je poškozen vnitřní meniskus.</w:t>
      </w:r>
      <w:r w:rsidRPr="00B62C07">
        <w:rPr>
          <w:rFonts w:ascii="Tahoma" w:eastAsia="Times New Roman" w:hAnsi="Tahoma" w:cs="Tahoma"/>
          <w:color w:val="000000" w:themeColor="text1"/>
          <w:sz w:val="23"/>
          <w:szCs w:val="23"/>
          <w:lang w:eastAsia="cs-CZ"/>
        </w:rPr>
        <w:br/>
        <w:t>Jsou tvořeny vazivem a zlepšují kontakt obou kloubních ploch zvětšením kontaktní plochy. Tlumí nárazy v kloubu a stabilizují kloub.</w:t>
      </w:r>
    </w:p>
    <w:p w:rsidR="00B62C07" w:rsidRPr="00B62C07" w:rsidRDefault="00B62C07" w:rsidP="00B62C07">
      <w:pPr>
        <w:shd w:val="clear" w:color="auto" w:fill="FFFFFF"/>
        <w:spacing w:after="0"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Podle typu poškození menisku lze z menisku odstranit poškozenou část nebo meniskus sešít. Sešít meniskus lze v oblasti zobrazené na </w:t>
      </w:r>
      <w:proofErr w:type="spellStart"/>
      <w:r w:rsidRPr="00B62C07">
        <w:rPr>
          <w:rFonts w:ascii="Tahoma" w:eastAsia="Times New Roman" w:hAnsi="Tahoma" w:cs="Tahoma"/>
          <w:color w:val="000000" w:themeColor="text1"/>
          <w:sz w:val="23"/>
          <w:szCs w:val="23"/>
          <w:lang w:eastAsia="cs-CZ"/>
        </w:rPr>
        <w:t>schematu</w:t>
      </w:r>
      <w:proofErr w:type="spellEnd"/>
      <w:r w:rsidRPr="00B62C07">
        <w:rPr>
          <w:rFonts w:ascii="Tahoma" w:eastAsia="Times New Roman" w:hAnsi="Tahoma" w:cs="Tahoma"/>
          <w:color w:val="000000" w:themeColor="text1"/>
          <w:sz w:val="23"/>
          <w:szCs w:val="23"/>
          <w:lang w:eastAsia="cs-CZ"/>
        </w:rPr>
        <w:t xml:space="preserve"> červenou a růžovou barvou, musí jít o čerstvé poškození.</w:t>
      </w:r>
      <w:r w:rsidRPr="00B62C07">
        <w:rPr>
          <w:rFonts w:ascii="Tahoma" w:eastAsia="Times New Roman" w:hAnsi="Tahoma" w:cs="Tahoma"/>
          <w:color w:val="000000" w:themeColor="text1"/>
          <w:sz w:val="23"/>
          <w:szCs w:val="23"/>
          <w:lang w:eastAsia="cs-CZ"/>
        </w:rPr>
        <w:br/>
        <w:t>Doba odlehčení a hojení je při šití menisku podstatně delší než u odstranění poškozené části menisku. Operace v oblasti menisků se dnes provádí téměř výhradně artroskopicky a je podstatně šetrnější než operace s otevřením kloubu.</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Zásadně však platí: "Poškození menisku by mělo být opraveno před vznikem následných škod vznikajících v koleni po poranění menisku“.</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Náhrada předního zkříženého vazu</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Přetržení předního zkříženého vazu je úplné nebo částečné. Při úplném přerušení je stav trvalý, přetržený vaz se nezhojí.</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noProof/>
          <w:color w:val="000000" w:themeColor="text1"/>
          <w:sz w:val="23"/>
          <w:szCs w:val="23"/>
          <w:lang w:eastAsia="cs-CZ"/>
        </w:rPr>
        <w:drawing>
          <wp:inline distT="0" distB="0" distL="0" distR="0">
            <wp:extent cx="1333500" cy="1666875"/>
            <wp:effectExtent l="0" t="0" r="0" b="9525"/>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3500" cy="1666875"/>
                    </a:xfrm>
                    <a:prstGeom prst="rect">
                      <a:avLst/>
                    </a:prstGeom>
                    <a:noFill/>
                    <a:ln>
                      <a:noFill/>
                    </a:ln>
                  </pic:spPr>
                </pic:pic>
              </a:graphicData>
            </a:graphic>
          </wp:inline>
        </w:drawing>
      </w:r>
    </w:p>
    <w:p w:rsidR="00722E4F"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1. Kloubní plochy stehenní kosti</w:t>
      </w:r>
    </w:p>
    <w:p w:rsidR="00722E4F"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2. Vnitřní meniskus</w:t>
      </w:r>
    </w:p>
    <w:p w:rsidR="00722E4F"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lastRenderedPageBreak/>
        <w:t>3. Přední zkřížený vaz</w:t>
      </w:r>
    </w:p>
    <w:p w:rsidR="00722E4F"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4. Kloubní plochy bércové kosti</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5. Vnější meniskus</w:t>
      </w:r>
    </w:p>
    <w:p w:rsidR="00B62C07" w:rsidRPr="00B62C07" w:rsidRDefault="00B62C07" w:rsidP="00B62C07">
      <w:pPr>
        <w:shd w:val="clear" w:color="auto" w:fill="FFFFFF"/>
        <w:spacing w:after="0"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Kolenní kloub musí vydržet </w:t>
      </w:r>
      <w:proofErr w:type="spellStart"/>
      <w:r w:rsidRPr="00B62C07">
        <w:rPr>
          <w:rFonts w:ascii="Tahoma" w:eastAsia="Times New Roman" w:hAnsi="Tahoma" w:cs="Tahoma"/>
          <w:color w:val="000000" w:themeColor="text1"/>
          <w:sz w:val="23"/>
          <w:szCs w:val="23"/>
          <w:lang w:eastAsia="cs-CZ"/>
        </w:rPr>
        <w:t>extremní</w:t>
      </w:r>
      <w:proofErr w:type="spellEnd"/>
      <w:r w:rsidRPr="00B62C07">
        <w:rPr>
          <w:rFonts w:ascii="Tahoma" w:eastAsia="Times New Roman" w:hAnsi="Tahoma" w:cs="Tahoma"/>
          <w:color w:val="000000" w:themeColor="text1"/>
          <w:sz w:val="23"/>
          <w:szCs w:val="23"/>
          <w:lang w:eastAsia="cs-CZ"/>
        </w:rPr>
        <w:t xml:space="preserve"> zátěž.</w:t>
      </w:r>
      <w:r w:rsidRPr="00B62C07">
        <w:rPr>
          <w:rFonts w:ascii="Tahoma" w:eastAsia="Times New Roman" w:hAnsi="Tahoma" w:cs="Tahoma"/>
          <w:color w:val="000000" w:themeColor="text1"/>
          <w:sz w:val="23"/>
          <w:szCs w:val="23"/>
          <w:lang w:eastAsia="cs-CZ"/>
        </w:rPr>
        <w:br/>
        <w:t>Tuto úlohu zvládne koordinací svalstva, menisků, vazů.</w:t>
      </w:r>
      <w:r w:rsidRPr="00B62C07">
        <w:rPr>
          <w:rFonts w:ascii="Tahoma" w:eastAsia="Times New Roman" w:hAnsi="Tahoma" w:cs="Tahoma"/>
          <w:color w:val="000000" w:themeColor="text1"/>
          <w:sz w:val="23"/>
          <w:szCs w:val="23"/>
          <w:lang w:eastAsia="cs-CZ"/>
        </w:rPr>
        <w:br/>
        <w:t>Přední a zadní zkřížený vaz brání posunu obou kostí v kolenním kloubu ve směru předozadním.</w:t>
      </w:r>
      <w:r w:rsidRPr="00B62C07">
        <w:rPr>
          <w:rFonts w:ascii="Tahoma" w:eastAsia="Times New Roman" w:hAnsi="Tahoma" w:cs="Tahoma"/>
          <w:color w:val="000000" w:themeColor="text1"/>
          <w:sz w:val="23"/>
          <w:szCs w:val="23"/>
          <w:lang w:eastAsia="cs-CZ"/>
        </w:rPr>
        <w:br/>
        <w:t>K ochraně vazů před poškozením je povrch vazů pokryt čidly. Mícha, kam se informace z těchto čidel sbíhají, koordinuje činnost svalstva dolní končetiny a tím chrání vazy před poškozením.</w:t>
      </w:r>
      <w:r w:rsidRPr="00B62C07">
        <w:rPr>
          <w:rFonts w:ascii="Tahoma" w:eastAsia="Times New Roman" w:hAnsi="Tahoma" w:cs="Tahoma"/>
          <w:color w:val="000000" w:themeColor="text1"/>
          <w:sz w:val="23"/>
          <w:szCs w:val="23"/>
          <w:lang w:eastAsia="cs-CZ"/>
        </w:rPr>
        <w:br/>
        <w:t>Obecně je uznáváno, že pokud dojde k poškození zkřížených vazů, kolenní kloub je nestabilní a poškození dalších kloubních struktur je urychleno (menisky, chrupavky).</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Klinická diagnostika poškození předního zkříženého vazu:</w:t>
      </w:r>
    </w:p>
    <w:p w:rsidR="00B62C07" w:rsidRPr="00B62C07" w:rsidRDefault="00B62C07" w:rsidP="00B62C07">
      <w:pPr>
        <w:numPr>
          <w:ilvl w:val="0"/>
          <w:numId w:val="2"/>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Posouzení otoku kolena, rozsah a bolest při pohybu v kolenním kloubu.</w:t>
      </w:r>
    </w:p>
    <w:p w:rsidR="00B62C07" w:rsidRPr="00B62C07" w:rsidRDefault="00B62C07" w:rsidP="00B62C07">
      <w:pPr>
        <w:numPr>
          <w:ilvl w:val="0"/>
          <w:numId w:val="2"/>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Posouzení chůze a osy končetiny.</w:t>
      </w:r>
    </w:p>
    <w:p w:rsidR="00B62C07" w:rsidRPr="00B62C07" w:rsidRDefault="00B62C07" w:rsidP="00B62C07">
      <w:pPr>
        <w:numPr>
          <w:ilvl w:val="0"/>
          <w:numId w:val="2"/>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Posouzení zduření v oblasti přední plochy kolene.</w:t>
      </w:r>
    </w:p>
    <w:p w:rsidR="00B62C07" w:rsidRPr="00B62C07" w:rsidRDefault="00B62C07" w:rsidP="00B62C07">
      <w:pPr>
        <w:numPr>
          <w:ilvl w:val="0"/>
          <w:numId w:val="2"/>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Posouzení stability kolena a stavu menisků.</w:t>
      </w:r>
    </w:p>
    <w:p w:rsidR="00B62C07" w:rsidRPr="00B62C07" w:rsidRDefault="00B62C07" w:rsidP="00B62C07">
      <w:pPr>
        <w:numPr>
          <w:ilvl w:val="0"/>
          <w:numId w:val="2"/>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Svalová atrofie.</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Přístrojová diagnostika:</w:t>
      </w:r>
    </w:p>
    <w:p w:rsidR="00B62C07" w:rsidRPr="00B62C07" w:rsidRDefault="00B62C07" w:rsidP="00B62C07">
      <w:pPr>
        <w:numPr>
          <w:ilvl w:val="0"/>
          <w:numId w:val="3"/>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RTG vyšetření kolenního kloubu</w:t>
      </w:r>
    </w:p>
    <w:p w:rsidR="00B62C07" w:rsidRPr="00B62C07" w:rsidRDefault="00B62C07" w:rsidP="00B62C07">
      <w:pPr>
        <w:numPr>
          <w:ilvl w:val="0"/>
          <w:numId w:val="3"/>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RTG kolenního kloubu se zatížením</w:t>
      </w:r>
    </w:p>
    <w:p w:rsidR="00B62C07" w:rsidRPr="00B62C07" w:rsidRDefault="00B62C07" w:rsidP="00B62C07">
      <w:pPr>
        <w:numPr>
          <w:ilvl w:val="0"/>
          <w:numId w:val="3"/>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Počítačová tomografie </w:t>
      </w:r>
      <w:r w:rsidR="00722E4F">
        <w:rPr>
          <w:rFonts w:ascii="Tahoma" w:eastAsia="Times New Roman" w:hAnsi="Tahoma" w:cs="Tahoma"/>
          <w:color w:val="000000" w:themeColor="text1"/>
          <w:sz w:val="23"/>
          <w:szCs w:val="23"/>
          <w:lang w:eastAsia="cs-CZ"/>
        </w:rPr>
        <w:t>–</w:t>
      </w:r>
      <w:r w:rsidRPr="00B62C07">
        <w:rPr>
          <w:rFonts w:ascii="Tahoma" w:eastAsia="Times New Roman" w:hAnsi="Tahoma" w:cs="Tahoma"/>
          <w:color w:val="000000" w:themeColor="text1"/>
          <w:sz w:val="23"/>
          <w:szCs w:val="23"/>
          <w:lang w:eastAsia="cs-CZ"/>
        </w:rPr>
        <w:t xml:space="preserve"> CT</w:t>
      </w:r>
    </w:p>
    <w:p w:rsidR="00B62C07" w:rsidRPr="00B62C07" w:rsidRDefault="00B62C07" w:rsidP="00B62C07">
      <w:pPr>
        <w:numPr>
          <w:ilvl w:val="0"/>
          <w:numId w:val="3"/>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Magnetická rezonance</w:t>
      </w:r>
    </w:p>
    <w:p w:rsidR="00B62C07" w:rsidRPr="00B62C07" w:rsidRDefault="00B62C07" w:rsidP="00B62C07">
      <w:pPr>
        <w:shd w:val="clear" w:color="auto" w:fill="FFFFFF"/>
        <w:spacing w:before="450" w:after="150" w:line="240" w:lineRule="auto"/>
        <w:outlineLvl w:val="1"/>
        <w:rPr>
          <w:rFonts w:ascii="Tahoma" w:eastAsia="Times New Roman" w:hAnsi="Tahoma" w:cs="Tahoma"/>
          <w:color w:val="000000" w:themeColor="text1"/>
          <w:spacing w:val="15"/>
          <w:sz w:val="32"/>
          <w:szCs w:val="32"/>
          <w:lang w:eastAsia="cs-CZ"/>
        </w:rPr>
      </w:pPr>
      <w:r w:rsidRPr="00B62C07">
        <w:rPr>
          <w:rFonts w:ascii="Tahoma" w:eastAsia="Times New Roman" w:hAnsi="Tahoma" w:cs="Tahoma"/>
          <w:color w:val="000000" w:themeColor="text1"/>
          <w:spacing w:val="15"/>
          <w:sz w:val="32"/>
          <w:szCs w:val="32"/>
          <w:lang w:eastAsia="cs-CZ"/>
        </w:rPr>
        <w:t>Možnosti léčby jsou:</w:t>
      </w:r>
    </w:p>
    <w:p w:rsidR="00B62C07" w:rsidRPr="00B62C07" w:rsidRDefault="00B62C07" w:rsidP="00B62C07">
      <w:pPr>
        <w:shd w:val="clear" w:color="auto" w:fill="FFFFFF"/>
        <w:spacing w:before="450" w:after="150" w:line="240" w:lineRule="auto"/>
        <w:outlineLvl w:val="2"/>
        <w:rPr>
          <w:rFonts w:ascii="Tahoma" w:eastAsia="Times New Roman" w:hAnsi="Tahoma" w:cs="Tahoma"/>
          <w:b/>
          <w:bCs/>
          <w:color w:val="000000" w:themeColor="text1"/>
          <w:sz w:val="24"/>
          <w:szCs w:val="24"/>
          <w:lang w:eastAsia="cs-CZ"/>
        </w:rPr>
      </w:pPr>
      <w:r w:rsidRPr="00B62C07">
        <w:rPr>
          <w:rFonts w:ascii="Tahoma" w:eastAsia="Times New Roman" w:hAnsi="Tahoma" w:cs="Tahoma"/>
          <w:b/>
          <w:bCs/>
          <w:color w:val="000000" w:themeColor="text1"/>
          <w:sz w:val="24"/>
          <w:szCs w:val="24"/>
          <w:lang w:eastAsia="cs-CZ"/>
        </w:rPr>
        <w:t>1. Konzervativní terapie:</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Po odeznění akutních bolestí chůze s odlehčením, na končetinu možno dočasně přiložit </w:t>
      </w:r>
      <w:proofErr w:type="spellStart"/>
      <w:r w:rsidRPr="00B62C07">
        <w:rPr>
          <w:rFonts w:ascii="Tahoma" w:eastAsia="Times New Roman" w:hAnsi="Tahoma" w:cs="Tahoma"/>
          <w:color w:val="000000" w:themeColor="text1"/>
          <w:sz w:val="23"/>
          <w:szCs w:val="23"/>
          <w:lang w:eastAsia="cs-CZ"/>
        </w:rPr>
        <w:t>ortezu</w:t>
      </w:r>
      <w:proofErr w:type="spellEnd"/>
      <w:r w:rsidRPr="00B62C07">
        <w:rPr>
          <w:rFonts w:ascii="Tahoma" w:eastAsia="Times New Roman" w:hAnsi="Tahoma" w:cs="Tahoma"/>
          <w:color w:val="000000" w:themeColor="text1"/>
          <w:sz w:val="23"/>
          <w:szCs w:val="23"/>
          <w:lang w:eastAsia="cs-CZ"/>
        </w:rPr>
        <w:t xml:space="preserve"> omezující pohyb. Zahájení rehabilitace, posilování svalstva.</w:t>
      </w:r>
    </w:p>
    <w:p w:rsidR="00B62C07" w:rsidRPr="00B62C07" w:rsidRDefault="00B62C07" w:rsidP="00B62C07">
      <w:pPr>
        <w:shd w:val="clear" w:color="auto" w:fill="FFFFFF"/>
        <w:spacing w:before="450" w:after="150" w:line="240" w:lineRule="auto"/>
        <w:outlineLvl w:val="2"/>
        <w:rPr>
          <w:rFonts w:ascii="Tahoma" w:eastAsia="Times New Roman" w:hAnsi="Tahoma" w:cs="Tahoma"/>
          <w:b/>
          <w:bCs/>
          <w:color w:val="000000" w:themeColor="text1"/>
          <w:sz w:val="24"/>
          <w:szCs w:val="24"/>
          <w:lang w:eastAsia="cs-CZ"/>
        </w:rPr>
      </w:pPr>
      <w:r w:rsidRPr="00B62C07">
        <w:rPr>
          <w:rFonts w:ascii="Tahoma" w:eastAsia="Times New Roman" w:hAnsi="Tahoma" w:cs="Tahoma"/>
          <w:b/>
          <w:bCs/>
          <w:color w:val="000000" w:themeColor="text1"/>
          <w:sz w:val="24"/>
          <w:szCs w:val="24"/>
          <w:lang w:eastAsia="cs-CZ"/>
        </w:rPr>
        <w:t>2. Operační léčba:</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Rozhodnutí k operaci závisí na mnoha faktorech:</w:t>
      </w:r>
    </w:p>
    <w:p w:rsidR="00B62C07" w:rsidRPr="00B62C07" w:rsidRDefault="00B62C07" w:rsidP="00B62C07">
      <w:pPr>
        <w:numPr>
          <w:ilvl w:val="0"/>
          <w:numId w:val="4"/>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Věk</w:t>
      </w:r>
    </w:p>
    <w:p w:rsidR="00B62C07" w:rsidRPr="00B62C07" w:rsidRDefault="00B62C07" w:rsidP="00B62C07">
      <w:pPr>
        <w:numPr>
          <w:ilvl w:val="0"/>
          <w:numId w:val="4"/>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Aktivita</w:t>
      </w:r>
    </w:p>
    <w:p w:rsidR="00B62C07" w:rsidRPr="00B62C07" w:rsidRDefault="00B62C07" w:rsidP="00B62C07">
      <w:pPr>
        <w:numPr>
          <w:ilvl w:val="0"/>
          <w:numId w:val="4"/>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Zaměstnání</w:t>
      </w:r>
    </w:p>
    <w:p w:rsidR="00B62C07" w:rsidRPr="00B62C07" w:rsidRDefault="00B62C07" w:rsidP="00B62C07">
      <w:pPr>
        <w:numPr>
          <w:ilvl w:val="0"/>
          <w:numId w:val="4"/>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Průvodní poškození (</w:t>
      </w:r>
      <w:r w:rsidRPr="00B62C07">
        <w:rPr>
          <w:rFonts w:ascii="Tahoma" w:eastAsia="Times New Roman" w:hAnsi="Tahoma" w:cs="Tahoma"/>
          <w:b/>
          <w:bCs/>
          <w:color w:val="000000" w:themeColor="text1"/>
          <w:sz w:val="23"/>
          <w:szCs w:val="23"/>
          <w:lang w:eastAsia="cs-CZ"/>
        </w:rPr>
        <w:t>Poškození menisku, chrupavek</w:t>
      </w:r>
      <w:r w:rsidRPr="00B62C07">
        <w:rPr>
          <w:rFonts w:ascii="Tahoma" w:eastAsia="Times New Roman" w:hAnsi="Tahoma" w:cs="Tahoma"/>
          <w:color w:val="000000" w:themeColor="text1"/>
          <w:sz w:val="23"/>
          <w:szCs w:val="23"/>
          <w:lang w:eastAsia="cs-CZ"/>
        </w:rPr>
        <w:t>)</w:t>
      </w:r>
    </w:p>
    <w:p w:rsidR="00B62C07" w:rsidRPr="00B62C07" w:rsidRDefault="00B62C07" w:rsidP="00B62C07">
      <w:pPr>
        <w:numPr>
          <w:ilvl w:val="0"/>
          <w:numId w:val="4"/>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Projevy nestability kolenního kloubu</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lastRenderedPageBreak/>
        <w:t>Nejčastější operační metodou je náhrada předního zkříženého vazu. Smyslem operace je vytvořit nový zkřížený vaz pomocí šlach zavedených do kolenního kloubu v původním směru zkříženého vazu.</w:t>
      </w:r>
      <w:r w:rsidRPr="00B62C07">
        <w:rPr>
          <w:rFonts w:ascii="Tahoma" w:eastAsia="Times New Roman" w:hAnsi="Tahoma" w:cs="Tahoma"/>
          <w:color w:val="000000" w:themeColor="text1"/>
          <w:sz w:val="23"/>
          <w:szCs w:val="23"/>
          <w:lang w:eastAsia="cs-CZ"/>
        </w:rPr>
        <w:br/>
        <w:t>K náhradě vazu se nejčastěji používají tyto šlachy:</w:t>
      </w:r>
    </w:p>
    <w:p w:rsidR="00B62C07" w:rsidRPr="00B62C07" w:rsidRDefault="00B62C07" w:rsidP="00B62C07">
      <w:pPr>
        <w:shd w:val="clear" w:color="auto" w:fill="FFFFFF"/>
        <w:spacing w:before="450" w:after="150" w:line="240" w:lineRule="auto"/>
        <w:outlineLvl w:val="2"/>
        <w:rPr>
          <w:rFonts w:ascii="Tahoma" w:eastAsia="Times New Roman" w:hAnsi="Tahoma" w:cs="Tahoma"/>
          <w:b/>
          <w:bCs/>
          <w:color w:val="000000" w:themeColor="text1"/>
          <w:sz w:val="24"/>
          <w:szCs w:val="24"/>
          <w:lang w:eastAsia="cs-CZ"/>
        </w:rPr>
      </w:pPr>
      <w:r w:rsidRPr="00B62C07">
        <w:rPr>
          <w:rFonts w:ascii="Tahoma" w:eastAsia="Times New Roman" w:hAnsi="Tahoma" w:cs="Tahoma"/>
          <w:b/>
          <w:bCs/>
          <w:color w:val="000000" w:themeColor="text1"/>
          <w:sz w:val="24"/>
          <w:szCs w:val="24"/>
          <w:lang w:eastAsia="cs-CZ"/>
        </w:rPr>
        <w:t xml:space="preserve">1. Šlacha z přední plochy kolene, vycházející z </w:t>
      </w:r>
      <w:proofErr w:type="spellStart"/>
      <w:r w:rsidRPr="00B62C07">
        <w:rPr>
          <w:rFonts w:ascii="Tahoma" w:eastAsia="Times New Roman" w:hAnsi="Tahoma" w:cs="Tahoma"/>
          <w:b/>
          <w:bCs/>
          <w:color w:val="000000" w:themeColor="text1"/>
          <w:sz w:val="24"/>
          <w:szCs w:val="24"/>
          <w:lang w:eastAsia="cs-CZ"/>
        </w:rPr>
        <w:t>češky</w:t>
      </w:r>
      <w:proofErr w:type="spellEnd"/>
      <w:r w:rsidRPr="00B62C07">
        <w:rPr>
          <w:rFonts w:ascii="Tahoma" w:eastAsia="Times New Roman" w:hAnsi="Tahoma" w:cs="Tahoma"/>
          <w:b/>
          <w:bCs/>
          <w:color w:val="000000" w:themeColor="text1"/>
          <w:sz w:val="24"/>
          <w:szCs w:val="24"/>
          <w:lang w:eastAsia="cs-CZ"/>
        </w:rPr>
        <w:t>:</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Používá se prostřední třetina šlachy čéšky asi1 cm široká na obou koncích ukončena 2 x 1 cm širokým blokem kosti. Předností použití tohoto vazu je dobrá možnost fixace. Bloky kosti lze dobře připevnit ve vyvrtaných kanálech různou technikou. </w:t>
      </w:r>
      <w:proofErr w:type="spellStart"/>
      <w:r w:rsidRPr="00B62C07">
        <w:rPr>
          <w:rFonts w:ascii="Tahoma" w:eastAsia="Times New Roman" w:hAnsi="Tahoma" w:cs="Tahoma"/>
          <w:color w:val="000000" w:themeColor="text1"/>
          <w:sz w:val="23"/>
          <w:szCs w:val="23"/>
          <w:lang w:eastAsia="cs-CZ"/>
        </w:rPr>
        <w:t>Vhojení</w:t>
      </w:r>
      <w:proofErr w:type="spellEnd"/>
      <w:r w:rsidRPr="00B62C07">
        <w:rPr>
          <w:rFonts w:ascii="Tahoma" w:eastAsia="Times New Roman" w:hAnsi="Tahoma" w:cs="Tahoma"/>
          <w:color w:val="000000" w:themeColor="text1"/>
          <w:sz w:val="23"/>
          <w:szCs w:val="23"/>
          <w:lang w:eastAsia="cs-CZ"/>
        </w:rPr>
        <w:t xml:space="preserve"> do kosti je rychlé a spolehlivé. Zavedení a fixace transplantátu /šlachy/ se v dnešní době provádí převážně artroskopicky.</w:t>
      </w:r>
    </w:p>
    <w:p w:rsidR="00B62C07" w:rsidRPr="00B62C07" w:rsidRDefault="00B62C07" w:rsidP="00B62C07">
      <w:pPr>
        <w:shd w:val="clear" w:color="auto" w:fill="FFFFFF"/>
        <w:spacing w:before="450" w:after="150" w:line="240" w:lineRule="auto"/>
        <w:outlineLvl w:val="2"/>
        <w:rPr>
          <w:rFonts w:ascii="Tahoma" w:eastAsia="Times New Roman" w:hAnsi="Tahoma" w:cs="Tahoma"/>
          <w:b/>
          <w:bCs/>
          <w:color w:val="000000" w:themeColor="text1"/>
          <w:sz w:val="24"/>
          <w:szCs w:val="24"/>
          <w:lang w:eastAsia="cs-CZ"/>
        </w:rPr>
      </w:pPr>
      <w:r w:rsidRPr="00B62C07">
        <w:rPr>
          <w:rFonts w:ascii="Tahoma" w:eastAsia="Times New Roman" w:hAnsi="Tahoma" w:cs="Tahoma"/>
          <w:b/>
          <w:bCs/>
          <w:color w:val="000000" w:themeColor="text1"/>
          <w:sz w:val="24"/>
          <w:szCs w:val="24"/>
          <w:lang w:eastAsia="cs-CZ"/>
        </w:rPr>
        <w:t xml:space="preserve">2. Šlacha svalu m. </w:t>
      </w:r>
      <w:proofErr w:type="spellStart"/>
      <w:r w:rsidRPr="00B62C07">
        <w:rPr>
          <w:rFonts w:ascii="Tahoma" w:eastAsia="Times New Roman" w:hAnsi="Tahoma" w:cs="Tahoma"/>
          <w:b/>
          <w:bCs/>
          <w:color w:val="000000" w:themeColor="text1"/>
          <w:sz w:val="24"/>
          <w:szCs w:val="24"/>
          <w:lang w:eastAsia="cs-CZ"/>
        </w:rPr>
        <w:t>semitendinosus</w:t>
      </w:r>
      <w:proofErr w:type="spellEnd"/>
      <w:r w:rsidRPr="00B62C07">
        <w:rPr>
          <w:rFonts w:ascii="Tahoma" w:eastAsia="Times New Roman" w:hAnsi="Tahoma" w:cs="Tahoma"/>
          <w:b/>
          <w:bCs/>
          <w:color w:val="000000" w:themeColor="text1"/>
          <w:sz w:val="24"/>
          <w:szCs w:val="24"/>
          <w:lang w:eastAsia="cs-CZ"/>
        </w:rPr>
        <w:t xml:space="preserve"> (Šlacha se odebírá na vnitřní straně stehna).</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Z této šlachy se jejím 3</w:t>
      </w:r>
      <w:r w:rsidR="00722E4F">
        <w:rPr>
          <w:rFonts w:ascii="Tahoma" w:eastAsia="Times New Roman" w:hAnsi="Tahoma" w:cs="Tahoma"/>
          <w:color w:val="000000" w:themeColor="text1"/>
          <w:sz w:val="23"/>
          <w:szCs w:val="23"/>
          <w:lang w:eastAsia="cs-CZ"/>
        </w:rPr>
        <w:t>–</w:t>
      </w:r>
      <w:r w:rsidRPr="00B62C07">
        <w:rPr>
          <w:rFonts w:ascii="Tahoma" w:eastAsia="Times New Roman" w:hAnsi="Tahoma" w:cs="Tahoma"/>
          <w:color w:val="000000" w:themeColor="text1"/>
          <w:sz w:val="23"/>
          <w:szCs w:val="23"/>
          <w:lang w:eastAsia="cs-CZ"/>
        </w:rPr>
        <w:t>4násobným přehnutím vytvoří náhrada zkříženého vazu.</w:t>
      </w:r>
      <w:r w:rsidRPr="00B62C07">
        <w:rPr>
          <w:rFonts w:ascii="Tahoma" w:eastAsia="Times New Roman" w:hAnsi="Tahoma" w:cs="Tahoma"/>
          <w:color w:val="000000" w:themeColor="text1"/>
          <w:sz w:val="23"/>
          <w:szCs w:val="23"/>
          <w:lang w:eastAsia="cs-CZ"/>
        </w:rPr>
        <w:br/>
        <w:t>Přednosti tohoto typu operace je menší jizva, menší bolesti po odběru šlach. Svaly, z kterých byla šlacha odebrána, však zaniknou.</w:t>
      </w:r>
      <w:r w:rsidRPr="00B62C07">
        <w:rPr>
          <w:rFonts w:ascii="Tahoma" w:eastAsia="Times New Roman" w:hAnsi="Tahoma" w:cs="Tahoma"/>
          <w:color w:val="000000" w:themeColor="text1"/>
          <w:sz w:val="23"/>
          <w:szCs w:val="23"/>
          <w:lang w:eastAsia="cs-CZ"/>
        </w:rPr>
        <w:br/>
        <w:t xml:space="preserve">Nevýhodou je pomalejší </w:t>
      </w:r>
      <w:proofErr w:type="spellStart"/>
      <w:r w:rsidRPr="00B62C07">
        <w:rPr>
          <w:rFonts w:ascii="Tahoma" w:eastAsia="Times New Roman" w:hAnsi="Tahoma" w:cs="Tahoma"/>
          <w:color w:val="000000" w:themeColor="text1"/>
          <w:sz w:val="23"/>
          <w:szCs w:val="23"/>
          <w:lang w:eastAsia="cs-CZ"/>
        </w:rPr>
        <w:t>vhojování</w:t>
      </w:r>
      <w:proofErr w:type="spellEnd"/>
      <w:r w:rsidRPr="00B62C07">
        <w:rPr>
          <w:rFonts w:ascii="Tahoma" w:eastAsia="Times New Roman" w:hAnsi="Tahoma" w:cs="Tahoma"/>
          <w:color w:val="000000" w:themeColor="text1"/>
          <w:sz w:val="23"/>
          <w:szCs w:val="23"/>
          <w:lang w:eastAsia="cs-CZ"/>
        </w:rPr>
        <w:t xml:space="preserve"> šlachy do kosti v porovnání s 1. metodou. Volba použité techniky závisí na mnoha faktorech. Jsou to: věk, pohlaví, aktivita, typ sportu, přídatná poškození.</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noProof/>
          <w:color w:val="000000" w:themeColor="text1"/>
          <w:sz w:val="23"/>
          <w:szCs w:val="23"/>
          <w:lang w:eastAsia="cs-CZ"/>
        </w:rPr>
        <w:drawing>
          <wp:inline distT="0" distB="0" distL="0" distR="0">
            <wp:extent cx="1238250" cy="1809750"/>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1809750"/>
                    </a:xfrm>
                    <a:prstGeom prst="rect">
                      <a:avLst/>
                    </a:prstGeom>
                    <a:noFill/>
                    <a:ln>
                      <a:noFill/>
                    </a:ln>
                  </pic:spPr>
                </pic:pic>
              </a:graphicData>
            </a:graphic>
          </wp:inline>
        </w:drawing>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w:t>
      </w:r>
      <w:r w:rsidRPr="00B62C07">
        <w:rPr>
          <w:rFonts w:ascii="Tahoma" w:eastAsia="Times New Roman" w:hAnsi="Tahoma" w:cs="Tahoma"/>
          <w:b/>
          <w:bCs/>
          <w:color w:val="000000" w:themeColor="text1"/>
          <w:sz w:val="23"/>
          <w:szCs w:val="23"/>
          <w:lang w:eastAsia="cs-CZ"/>
        </w:rPr>
        <w:t>Umístění náhrady vazu v kolenním kloubu.</w:t>
      </w:r>
    </w:p>
    <w:p w:rsidR="00B62C07" w:rsidRPr="00B62C07" w:rsidRDefault="00B62C07" w:rsidP="00F9544E">
      <w:pPr>
        <w:shd w:val="clear" w:color="auto" w:fill="FFFFFF"/>
        <w:spacing w:after="150"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Délka operačního výkonu je asi 60–90 minut.</w:t>
      </w:r>
      <w:r w:rsidRPr="00B62C07">
        <w:rPr>
          <w:rFonts w:ascii="Tahoma" w:eastAsia="Times New Roman" w:hAnsi="Tahoma" w:cs="Tahoma"/>
          <w:color w:val="000000" w:themeColor="text1"/>
          <w:sz w:val="23"/>
          <w:szCs w:val="23"/>
          <w:lang w:eastAsia="cs-CZ"/>
        </w:rPr>
        <w:br/>
        <w:t>Doba pobytu v nemocnici je asi 3</w:t>
      </w:r>
      <w:r w:rsidR="00722E4F">
        <w:rPr>
          <w:rFonts w:ascii="Tahoma" w:eastAsia="Times New Roman" w:hAnsi="Tahoma" w:cs="Tahoma"/>
          <w:color w:val="000000" w:themeColor="text1"/>
          <w:sz w:val="23"/>
          <w:szCs w:val="23"/>
          <w:lang w:eastAsia="cs-CZ"/>
        </w:rPr>
        <w:t>–</w:t>
      </w:r>
      <w:r w:rsidRPr="00B62C07">
        <w:rPr>
          <w:rFonts w:ascii="Tahoma" w:eastAsia="Times New Roman" w:hAnsi="Tahoma" w:cs="Tahoma"/>
          <w:color w:val="000000" w:themeColor="text1"/>
          <w:sz w:val="23"/>
          <w:szCs w:val="23"/>
          <w:lang w:eastAsia="cs-CZ"/>
        </w:rPr>
        <w:t>5 dnů.</w:t>
      </w:r>
      <w:r w:rsidRPr="00B62C07">
        <w:rPr>
          <w:rFonts w:ascii="Tahoma" w:eastAsia="Times New Roman" w:hAnsi="Tahoma" w:cs="Tahoma"/>
          <w:color w:val="000000" w:themeColor="text1"/>
          <w:sz w:val="23"/>
          <w:szCs w:val="23"/>
          <w:lang w:eastAsia="cs-CZ"/>
        </w:rPr>
        <w:br/>
        <w:t>Od prvního dne pacient chodí o berlích a došlapuje na operovanou končetinu.</w:t>
      </w:r>
      <w:r w:rsidRPr="00B62C07">
        <w:rPr>
          <w:rFonts w:ascii="Tahoma" w:eastAsia="Times New Roman" w:hAnsi="Tahoma" w:cs="Tahoma"/>
          <w:color w:val="000000" w:themeColor="text1"/>
          <w:sz w:val="23"/>
          <w:szCs w:val="23"/>
          <w:lang w:eastAsia="cs-CZ"/>
        </w:rPr>
        <w:br/>
        <w:t>Odlehčení o berlích trvá do 6 týdnů.</w:t>
      </w:r>
      <w:r w:rsidRPr="00B62C07">
        <w:rPr>
          <w:rFonts w:ascii="Tahoma" w:eastAsia="Times New Roman" w:hAnsi="Tahoma" w:cs="Tahoma"/>
          <w:color w:val="000000" w:themeColor="text1"/>
          <w:sz w:val="23"/>
          <w:szCs w:val="23"/>
          <w:lang w:eastAsia="cs-CZ"/>
        </w:rPr>
        <w:br/>
        <w:t>Rehabilitace je v pooperačním období individuální.</w:t>
      </w:r>
      <w:r w:rsidRPr="00B62C07">
        <w:rPr>
          <w:rFonts w:ascii="Tahoma" w:eastAsia="Times New Roman" w:hAnsi="Tahoma" w:cs="Tahoma"/>
          <w:color w:val="000000" w:themeColor="text1"/>
          <w:sz w:val="23"/>
          <w:szCs w:val="23"/>
          <w:lang w:eastAsia="cs-CZ"/>
        </w:rPr>
        <w:br/>
        <w:t>Plná zátěž kolenního kloubu sportem je možná podle různých názorů po 6-12 měsících po operaci.</w:t>
      </w:r>
    </w:p>
    <w:p w:rsidR="00B62C07" w:rsidRPr="00B62C07" w:rsidRDefault="00B62C07" w:rsidP="00B62C07">
      <w:pPr>
        <w:shd w:val="clear" w:color="auto" w:fill="FFFFFF"/>
        <w:spacing w:after="0"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noProof/>
          <w:color w:val="000000" w:themeColor="text1"/>
          <w:sz w:val="23"/>
          <w:szCs w:val="23"/>
          <w:lang w:eastAsia="cs-CZ"/>
        </w:rPr>
        <w:drawing>
          <wp:inline distT="0" distB="0" distL="0" distR="0">
            <wp:extent cx="1143000" cy="895350"/>
            <wp:effectExtent l="0" t="0" r="0" b="0"/>
            <wp:docPr id="21" name="Obrázek 2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895350"/>
                    </a:xfrm>
                    <a:prstGeom prst="rect">
                      <a:avLst/>
                    </a:prstGeom>
                    <a:noFill/>
                    <a:ln>
                      <a:noFill/>
                    </a:ln>
                  </pic:spPr>
                </pic:pic>
              </a:graphicData>
            </a:graphic>
          </wp:inline>
        </w:drawing>
      </w:r>
      <w:r w:rsidRPr="00B62C07">
        <w:rPr>
          <w:rFonts w:ascii="Tahoma" w:eastAsia="Times New Roman" w:hAnsi="Tahoma" w:cs="Tahoma"/>
          <w:color w:val="000000" w:themeColor="text1"/>
          <w:sz w:val="23"/>
          <w:szCs w:val="23"/>
          <w:lang w:eastAsia="cs-CZ"/>
        </w:rPr>
        <w:br/>
        <w:t>Roztržený meniskus</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lastRenderedPageBreak/>
        <w:t> </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noProof/>
          <w:color w:val="000000" w:themeColor="text1"/>
          <w:sz w:val="23"/>
          <w:szCs w:val="23"/>
          <w:lang w:eastAsia="cs-CZ"/>
        </w:rPr>
        <w:drawing>
          <wp:inline distT="0" distB="0" distL="0" distR="0">
            <wp:extent cx="1809750" cy="1419225"/>
            <wp:effectExtent l="0" t="0" r="0" b="9525"/>
            <wp:docPr id="20" name="Obrázek 2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0" cy="1419225"/>
                    </a:xfrm>
                    <a:prstGeom prst="rect">
                      <a:avLst/>
                    </a:prstGeom>
                    <a:noFill/>
                    <a:ln>
                      <a:noFill/>
                    </a:ln>
                  </pic:spPr>
                </pic:pic>
              </a:graphicData>
            </a:graphic>
          </wp:inline>
        </w:drawing>
      </w:r>
      <w:r w:rsidRPr="00B62C07">
        <w:rPr>
          <w:rFonts w:ascii="Tahoma" w:eastAsia="Times New Roman" w:hAnsi="Tahoma" w:cs="Tahoma"/>
          <w:color w:val="000000" w:themeColor="text1"/>
          <w:sz w:val="23"/>
          <w:szCs w:val="23"/>
          <w:lang w:eastAsia="cs-CZ"/>
        </w:rPr>
        <w:br w:type="textWrapping" w:clear="all"/>
      </w:r>
      <w:r w:rsidRPr="00B62C07">
        <w:rPr>
          <w:rFonts w:ascii="Tahoma" w:eastAsia="Times New Roman" w:hAnsi="Tahoma" w:cs="Tahoma"/>
          <w:color w:val="000000" w:themeColor="text1"/>
          <w:sz w:val="23"/>
          <w:szCs w:val="23"/>
          <w:lang w:eastAsia="cs-CZ"/>
        </w:rPr>
        <w:br/>
        <w:t>Ošetřený meniskus s odstraněnou poškozenou částí</w:t>
      </w:r>
    </w:p>
    <w:p w:rsidR="00B62C07" w:rsidRPr="00B62C07" w:rsidRDefault="00B62C07">
      <w:pPr>
        <w:rPr>
          <w:rFonts w:ascii="Tahoma" w:hAnsi="Tahoma" w:cs="Tahoma"/>
          <w:color w:val="000000" w:themeColor="text1"/>
        </w:rPr>
      </w:pPr>
    </w:p>
    <w:p w:rsidR="00B62C07" w:rsidRPr="00F9544E" w:rsidRDefault="00B62C07" w:rsidP="00B62C07">
      <w:pPr>
        <w:pStyle w:val="Nadpis1"/>
        <w:shd w:val="clear" w:color="auto" w:fill="FFFFFF"/>
        <w:spacing w:before="450" w:beforeAutospacing="0" w:after="150" w:afterAutospacing="0"/>
        <w:rPr>
          <w:rFonts w:ascii="Tahoma" w:hAnsi="Tahoma" w:cs="Tahoma"/>
          <w:color w:val="000000" w:themeColor="text1"/>
          <w:spacing w:val="15"/>
        </w:rPr>
      </w:pPr>
      <w:r w:rsidRPr="00F9544E">
        <w:rPr>
          <w:rFonts w:ascii="Tahoma" w:hAnsi="Tahoma" w:cs="Tahoma"/>
          <w:color w:val="000000" w:themeColor="text1"/>
          <w:spacing w:val="15"/>
        </w:rPr>
        <w:t>Bolesti v oblasti paty</w:t>
      </w:r>
    </w:p>
    <w:p w:rsidR="00B62C07" w:rsidRPr="00F9544E" w:rsidRDefault="00B62C07" w:rsidP="00B62C07">
      <w:pPr>
        <w:pStyle w:val="Nadpis2"/>
        <w:shd w:val="clear" w:color="auto" w:fill="FFFFFF"/>
        <w:spacing w:before="450" w:beforeAutospacing="0" w:after="150" w:afterAutospacing="0"/>
        <w:rPr>
          <w:rFonts w:ascii="Tahoma" w:hAnsi="Tahoma" w:cs="Tahoma"/>
          <w:b w:val="0"/>
          <w:bCs w:val="0"/>
          <w:color w:val="000000" w:themeColor="text1"/>
          <w:spacing w:val="15"/>
          <w:sz w:val="32"/>
          <w:szCs w:val="32"/>
        </w:rPr>
      </w:pPr>
      <w:r w:rsidRPr="00F9544E">
        <w:rPr>
          <w:rFonts w:ascii="Tahoma" w:hAnsi="Tahoma" w:cs="Tahoma"/>
          <w:b w:val="0"/>
          <w:bCs w:val="0"/>
          <w:color w:val="000000" w:themeColor="text1"/>
          <w:spacing w:val="15"/>
          <w:sz w:val="32"/>
          <w:szCs w:val="32"/>
        </w:rPr>
        <w:t xml:space="preserve">Ortopedické oddělení </w:t>
      </w:r>
      <w:r w:rsidR="00722E4F">
        <w:rPr>
          <w:rFonts w:ascii="Tahoma" w:hAnsi="Tahoma" w:cs="Tahoma"/>
          <w:color w:val="000000" w:themeColor="text1"/>
          <w:sz w:val="23"/>
          <w:szCs w:val="23"/>
        </w:rPr>
        <w:t>–</w:t>
      </w:r>
      <w:r w:rsidRPr="00F9544E">
        <w:rPr>
          <w:rFonts w:ascii="Tahoma" w:hAnsi="Tahoma" w:cs="Tahoma"/>
          <w:b w:val="0"/>
          <w:bCs w:val="0"/>
          <w:color w:val="000000" w:themeColor="text1"/>
          <w:spacing w:val="15"/>
          <w:sz w:val="32"/>
          <w:szCs w:val="32"/>
        </w:rPr>
        <w:t xml:space="preserve"> bolesti v oblasti paty</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Jsou častým steskem pacientů v naší ambulanci. Bolesti se objevují na </w:t>
      </w:r>
      <w:proofErr w:type="spellStart"/>
      <w:r w:rsidRPr="00B62C07">
        <w:rPr>
          <w:rFonts w:ascii="Tahoma" w:hAnsi="Tahoma" w:cs="Tahoma"/>
          <w:color w:val="000000" w:themeColor="text1"/>
          <w:sz w:val="23"/>
          <w:szCs w:val="23"/>
        </w:rPr>
        <w:t>plosce</w:t>
      </w:r>
      <w:proofErr w:type="spellEnd"/>
      <w:r w:rsidRPr="00B62C07">
        <w:rPr>
          <w:rFonts w:ascii="Tahoma" w:hAnsi="Tahoma" w:cs="Tahoma"/>
          <w:color w:val="000000" w:themeColor="text1"/>
          <w:sz w:val="23"/>
          <w:szCs w:val="23"/>
        </w:rPr>
        <w:t xml:space="preserve">, na zadní, vnitřní či zevní straně paty. Původ bolestí je různorodý. Mohou se vyskytnout již u dětí. Na </w:t>
      </w:r>
      <w:proofErr w:type="spellStart"/>
      <w:r w:rsidRPr="00B62C07">
        <w:rPr>
          <w:rFonts w:ascii="Tahoma" w:hAnsi="Tahoma" w:cs="Tahoma"/>
          <w:color w:val="000000" w:themeColor="text1"/>
          <w:sz w:val="23"/>
          <w:szCs w:val="23"/>
        </w:rPr>
        <w:t>plosce</w:t>
      </w:r>
      <w:proofErr w:type="spellEnd"/>
      <w:r w:rsidRPr="00B62C07">
        <w:rPr>
          <w:rFonts w:ascii="Tahoma" w:hAnsi="Tahoma" w:cs="Tahoma"/>
          <w:color w:val="000000" w:themeColor="text1"/>
          <w:sz w:val="23"/>
          <w:szCs w:val="23"/>
        </w:rPr>
        <w:t xml:space="preserve"> paty bývá ostruha patní kosti. Na zadní straně </w:t>
      </w:r>
      <w:proofErr w:type="spellStart"/>
      <w:r w:rsidRPr="00B62C07">
        <w:rPr>
          <w:rFonts w:ascii="Tahoma" w:hAnsi="Tahoma" w:cs="Tahoma"/>
          <w:color w:val="000000" w:themeColor="text1"/>
          <w:sz w:val="23"/>
          <w:szCs w:val="23"/>
        </w:rPr>
        <w:t>výrustek</w:t>
      </w:r>
      <w:proofErr w:type="spellEnd"/>
      <w:r w:rsidRPr="00B62C07">
        <w:rPr>
          <w:rFonts w:ascii="Tahoma" w:hAnsi="Tahoma" w:cs="Tahoma"/>
          <w:color w:val="000000" w:themeColor="text1"/>
          <w:sz w:val="23"/>
          <w:szCs w:val="23"/>
        </w:rPr>
        <w:t xml:space="preserve"> na kosti patní tzv. </w:t>
      </w:r>
      <w:proofErr w:type="spellStart"/>
      <w:r w:rsidRPr="00B62C07">
        <w:rPr>
          <w:rFonts w:ascii="Tahoma" w:hAnsi="Tahoma" w:cs="Tahoma"/>
          <w:color w:val="000000" w:themeColor="text1"/>
          <w:sz w:val="23"/>
          <w:szCs w:val="23"/>
        </w:rPr>
        <w:t>exostosa</w:t>
      </w:r>
      <w:proofErr w:type="spellEnd"/>
      <w:r w:rsidRPr="00B62C07">
        <w:rPr>
          <w:rFonts w:ascii="Tahoma" w:hAnsi="Tahoma" w:cs="Tahoma"/>
          <w:color w:val="000000" w:themeColor="text1"/>
          <w:sz w:val="23"/>
          <w:szCs w:val="23"/>
        </w:rPr>
        <w:t xml:space="preserve"> </w:t>
      </w:r>
      <w:proofErr w:type="spellStart"/>
      <w:r w:rsidRPr="00B62C07">
        <w:rPr>
          <w:rFonts w:ascii="Tahoma" w:hAnsi="Tahoma" w:cs="Tahoma"/>
          <w:color w:val="000000" w:themeColor="text1"/>
          <w:sz w:val="23"/>
          <w:szCs w:val="23"/>
        </w:rPr>
        <w:t>Haglundova</w:t>
      </w:r>
      <w:proofErr w:type="spellEnd"/>
      <w:r w:rsidRPr="00B62C07">
        <w:rPr>
          <w:rFonts w:ascii="Tahoma" w:hAnsi="Tahoma" w:cs="Tahoma"/>
          <w:color w:val="000000" w:themeColor="text1"/>
          <w:sz w:val="23"/>
          <w:szCs w:val="23"/>
        </w:rPr>
        <w:t xml:space="preserve"> nebo potíže vycházející z Achillovy šlachy, bolestivé stavy bývají při </w:t>
      </w:r>
      <w:proofErr w:type="spellStart"/>
      <w:r w:rsidRPr="00B62C07">
        <w:rPr>
          <w:rFonts w:ascii="Tahoma" w:hAnsi="Tahoma" w:cs="Tahoma"/>
          <w:color w:val="000000" w:themeColor="text1"/>
          <w:sz w:val="23"/>
          <w:szCs w:val="23"/>
        </w:rPr>
        <w:t>Bechtěrevově</w:t>
      </w:r>
      <w:proofErr w:type="spellEnd"/>
      <w:r w:rsidRPr="00B62C07">
        <w:rPr>
          <w:rFonts w:ascii="Tahoma" w:hAnsi="Tahoma" w:cs="Tahoma"/>
          <w:color w:val="000000" w:themeColor="text1"/>
          <w:sz w:val="23"/>
          <w:szCs w:val="23"/>
        </w:rPr>
        <w:t xml:space="preserve"> nemoci. Na vnitřní straně působí bolesti přetížení šlach při ploché noze, vzácně útlak nervů. A na zevní straně může bolest vycházet ze šlach za zevním kotníkem nebo též ze stištění nervů. Nejčastěji se vyskytuje </w:t>
      </w:r>
      <w:proofErr w:type="spellStart"/>
      <w:r w:rsidRPr="00B62C07">
        <w:rPr>
          <w:rFonts w:ascii="Tahoma" w:hAnsi="Tahoma" w:cs="Tahoma"/>
          <w:color w:val="000000" w:themeColor="text1"/>
          <w:sz w:val="23"/>
          <w:szCs w:val="23"/>
        </w:rPr>
        <w:t>Haglundova</w:t>
      </w:r>
      <w:proofErr w:type="spellEnd"/>
      <w:r w:rsidRPr="00B62C07">
        <w:rPr>
          <w:rFonts w:ascii="Tahoma" w:hAnsi="Tahoma" w:cs="Tahoma"/>
          <w:color w:val="000000" w:themeColor="text1"/>
          <w:sz w:val="23"/>
          <w:szCs w:val="23"/>
        </w:rPr>
        <w:t xml:space="preserve"> </w:t>
      </w:r>
      <w:proofErr w:type="spellStart"/>
      <w:r w:rsidRPr="00B62C07">
        <w:rPr>
          <w:rFonts w:ascii="Tahoma" w:hAnsi="Tahoma" w:cs="Tahoma"/>
          <w:color w:val="000000" w:themeColor="text1"/>
          <w:sz w:val="23"/>
          <w:szCs w:val="23"/>
        </w:rPr>
        <w:t>exostosa</w:t>
      </w:r>
      <w:proofErr w:type="spellEnd"/>
      <w:r w:rsidRPr="00B62C07">
        <w:rPr>
          <w:rFonts w:ascii="Tahoma" w:hAnsi="Tahoma" w:cs="Tahoma"/>
          <w:color w:val="000000" w:themeColor="text1"/>
          <w:sz w:val="23"/>
          <w:szCs w:val="23"/>
        </w:rPr>
        <w:t xml:space="preserve">, ostruha, onemocnění </w:t>
      </w:r>
      <w:proofErr w:type="spellStart"/>
      <w:r w:rsidRPr="00B62C07">
        <w:rPr>
          <w:rFonts w:ascii="Tahoma" w:hAnsi="Tahoma" w:cs="Tahoma"/>
          <w:color w:val="000000" w:themeColor="text1"/>
          <w:sz w:val="23"/>
          <w:szCs w:val="23"/>
        </w:rPr>
        <w:t>Achilovy</w:t>
      </w:r>
      <w:proofErr w:type="spellEnd"/>
      <w:r w:rsidRPr="00B62C07">
        <w:rPr>
          <w:rFonts w:ascii="Tahoma" w:hAnsi="Tahoma" w:cs="Tahoma"/>
          <w:color w:val="000000" w:themeColor="text1"/>
          <w:sz w:val="23"/>
          <w:szCs w:val="23"/>
        </w:rPr>
        <w:t xml:space="preserve"> šlachy.</w:t>
      </w:r>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t>Ostruha patní kosti</w:t>
      </w:r>
    </w:p>
    <w:p w:rsidR="00F9544E"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Co to je: kostěný výrůstek (osteofyt) hrbolu na spodní straně paty, kam se upínají krátké svaly nohy. Nošení nevhodné obuvi vede k zánětu v tomto místě. Často je oboustranně, spíše ve věku 40</w:t>
      </w:r>
      <w:r w:rsidR="00722E4F">
        <w:rPr>
          <w:rFonts w:ascii="Tahoma" w:hAnsi="Tahoma" w:cs="Tahoma"/>
          <w:color w:val="000000" w:themeColor="text1"/>
          <w:sz w:val="23"/>
          <w:szCs w:val="23"/>
        </w:rPr>
        <w:t>–</w:t>
      </w:r>
      <w:r w:rsidRPr="00B62C07">
        <w:rPr>
          <w:rFonts w:ascii="Tahoma" w:hAnsi="Tahoma" w:cs="Tahoma"/>
          <w:color w:val="000000" w:themeColor="text1"/>
          <w:sz w:val="23"/>
          <w:szCs w:val="23"/>
        </w:rPr>
        <w:t>60</w:t>
      </w:r>
      <w:r w:rsidR="00722E4F">
        <w:rPr>
          <w:rFonts w:ascii="Tahoma" w:hAnsi="Tahoma" w:cs="Tahoma"/>
          <w:color w:val="000000" w:themeColor="text1"/>
          <w:sz w:val="23"/>
          <w:szCs w:val="23"/>
        </w:rPr>
        <w:t xml:space="preserve"> </w:t>
      </w:r>
      <w:r w:rsidRPr="00B62C07">
        <w:rPr>
          <w:rFonts w:ascii="Tahoma" w:hAnsi="Tahoma" w:cs="Tahoma"/>
          <w:color w:val="000000" w:themeColor="text1"/>
          <w:sz w:val="23"/>
          <w:szCs w:val="23"/>
        </w:rPr>
        <w:t>let.</w:t>
      </w:r>
    </w:p>
    <w:p w:rsidR="00F9544E"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Jak se projevuje: bez klinických projevů jako pouze náhodný nález na </w:t>
      </w:r>
      <w:proofErr w:type="spellStart"/>
      <w:r w:rsidRPr="00B62C07">
        <w:rPr>
          <w:rFonts w:ascii="Tahoma" w:hAnsi="Tahoma" w:cs="Tahoma"/>
          <w:color w:val="000000" w:themeColor="text1"/>
          <w:sz w:val="23"/>
          <w:szCs w:val="23"/>
        </w:rPr>
        <w:t>rtg</w:t>
      </w:r>
      <w:proofErr w:type="spellEnd"/>
      <w:r w:rsidRPr="00B62C07">
        <w:rPr>
          <w:rFonts w:ascii="Tahoma" w:hAnsi="Tahoma" w:cs="Tahoma"/>
          <w:color w:val="000000" w:themeColor="text1"/>
          <w:sz w:val="23"/>
          <w:szCs w:val="23"/>
        </w:rPr>
        <w:t xml:space="preserve"> snímku nohy. Jindy ostrá bolest v místě nášlapné plochy paty, pacient nemůže došlápnout, chodí po špičkách.</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Léčba: většinou stačí odlehčení paty speciální vložkou, obstřik bolestivého místa, ozáření pouze u straších osob.</w:t>
      </w:r>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proofErr w:type="spellStart"/>
      <w:r w:rsidRPr="00F9544E">
        <w:rPr>
          <w:rFonts w:ascii="Tahoma" w:hAnsi="Tahoma" w:cs="Tahoma"/>
          <w:b w:val="0"/>
          <w:bCs w:val="0"/>
          <w:color w:val="000000" w:themeColor="text1"/>
          <w:sz w:val="32"/>
          <w:szCs w:val="32"/>
        </w:rPr>
        <w:t>Haglundova</w:t>
      </w:r>
      <w:proofErr w:type="spellEnd"/>
      <w:r w:rsidRPr="00F9544E">
        <w:rPr>
          <w:rFonts w:ascii="Tahoma" w:hAnsi="Tahoma" w:cs="Tahoma"/>
          <w:b w:val="0"/>
          <w:bCs w:val="0"/>
          <w:color w:val="000000" w:themeColor="text1"/>
          <w:sz w:val="32"/>
          <w:szCs w:val="32"/>
        </w:rPr>
        <w:t xml:space="preserve"> </w:t>
      </w:r>
      <w:proofErr w:type="spellStart"/>
      <w:r w:rsidRPr="00F9544E">
        <w:rPr>
          <w:rFonts w:ascii="Tahoma" w:hAnsi="Tahoma" w:cs="Tahoma"/>
          <w:b w:val="0"/>
          <w:bCs w:val="0"/>
          <w:color w:val="000000" w:themeColor="text1"/>
          <w:sz w:val="32"/>
          <w:szCs w:val="32"/>
        </w:rPr>
        <w:t>exostosa</w:t>
      </w:r>
      <w:proofErr w:type="spellEnd"/>
    </w:p>
    <w:p w:rsidR="00722E4F"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Co to znamená a jak vzniká: latinsky </w:t>
      </w:r>
      <w:proofErr w:type="spellStart"/>
      <w:r w:rsidRPr="00B62C07">
        <w:rPr>
          <w:rFonts w:ascii="Tahoma" w:hAnsi="Tahoma" w:cs="Tahoma"/>
          <w:color w:val="000000" w:themeColor="text1"/>
          <w:sz w:val="23"/>
          <w:szCs w:val="23"/>
        </w:rPr>
        <w:t>exostosa</w:t>
      </w:r>
      <w:proofErr w:type="spellEnd"/>
      <w:r w:rsidRPr="00B62C07">
        <w:rPr>
          <w:rFonts w:ascii="Tahoma" w:hAnsi="Tahoma" w:cs="Tahoma"/>
          <w:color w:val="000000" w:themeColor="text1"/>
          <w:sz w:val="23"/>
          <w:szCs w:val="23"/>
        </w:rPr>
        <w:t xml:space="preserve"> je název pro kostěný </w:t>
      </w:r>
      <w:proofErr w:type="spellStart"/>
      <w:r w:rsidRPr="00B62C07">
        <w:rPr>
          <w:rFonts w:ascii="Tahoma" w:hAnsi="Tahoma" w:cs="Tahoma"/>
          <w:color w:val="000000" w:themeColor="text1"/>
          <w:sz w:val="23"/>
          <w:szCs w:val="23"/>
        </w:rPr>
        <w:t>nárustek</w:t>
      </w:r>
      <w:proofErr w:type="spellEnd"/>
      <w:r w:rsidRPr="00B62C07">
        <w:rPr>
          <w:rFonts w:ascii="Tahoma" w:hAnsi="Tahoma" w:cs="Tahoma"/>
          <w:color w:val="000000" w:themeColor="text1"/>
          <w:sz w:val="23"/>
          <w:szCs w:val="23"/>
        </w:rPr>
        <w:t>, zde v oblasti horní části kosti patní a je spojena se zánětem v okolních měkkých tkáních. Vzniká při nošení nevhodné obuvi tlakem horního okraje opatku.</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lastRenderedPageBreak/>
        <w:t>Jak pata vypadá: na zadní straně paty je zduření a otok bolestivé zvláště při chůzi v obuvi.</w:t>
      </w:r>
      <w:r w:rsidRPr="00B62C07">
        <w:rPr>
          <w:rFonts w:ascii="Tahoma" w:hAnsi="Tahoma" w:cs="Tahoma"/>
          <w:color w:val="000000" w:themeColor="text1"/>
          <w:sz w:val="23"/>
          <w:szCs w:val="23"/>
        </w:rPr>
        <w:br/>
        <w:t xml:space="preserve">Možnosti léčby: vkládání podpatěnky do obuvi, místní protizánětlivá léčba, fyzikální léčba. Při neúspěchu konzervativní léčby se operačně provádí snesení </w:t>
      </w:r>
      <w:proofErr w:type="spellStart"/>
      <w:r w:rsidRPr="00B62C07">
        <w:rPr>
          <w:rFonts w:ascii="Tahoma" w:hAnsi="Tahoma" w:cs="Tahoma"/>
          <w:color w:val="000000" w:themeColor="text1"/>
          <w:sz w:val="23"/>
          <w:szCs w:val="23"/>
        </w:rPr>
        <w:t>nárustku</w:t>
      </w:r>
      <w:proofErr w:type="spellEnd"/>
      <w:r w:rsidRPr="00B62C07">
        <w:rPr>
          <w:rFonts w:ascii="Tahoma" w:hAnsi="Tahoma" w:cs="Tahoma"/>
          <w:color w:val="000000" w:themeColor="text1"/>
          <w:sz w:val="23"/>
          <w:szCs w:val="23"/>
        </w:rPr>
        <w:t>.</w:t>
      </w:r>
    </w:p>
    <w:p w:rsidR="00722E4F"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Postižení Achillovy šlachy, </w:t>
      </w:r>
      <w:proofErr w:type="spellStart"/>
      <w:r w:rsidRPr="00B62C07">
        <w:rPr>
          <w:rFonts w:ascii="Tahoma" w:hAnsi="Tahoma" w:cs="Tahoma"/>
          <w:color w:val="000000" w:themeColor="text1"/>
          <w:sz w:val="23"/>
          <w:szCs w:val="23"/>
        </w:rPr>
        <w:t>peritendinitida</w:t>
      </w:r>
      <w:proofErr w:type="spellEnd"/>
      <w:r w:rsidRPr="00B62C07">
        <w:rPr>
          <w:rFonts w:ascii="Tahoma" w:hAnsi="Tahoma" w:cs="Tahoma"/>
          <w:color w:val="000000" w:themeColor="text1"/>
          <w:sz w:val="23"/>
          <w:szCs w:val="23"/>
        </w:rPr>
        <w:t xml:space="preserve"> Achillovy šlachy Nejčastěji se objevují bolestivé stavy z přetížení šlachy. Často jsou postiženi profesionální sportovci ale i rekreační. Vzniká dlouhodobým přetížením i jednorázovým.</w:t>
      </w:r>
    </w:p>
    <w:p w:rsidR="00722E4F"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Co to je: </w:t>
      </w:r>
      <w:proofErr w:type="spellStart"/>
      <w:r w:rsidRPr="00B62C07">
        <w:rPr>
          <w:rFonts w:ascii="Tahoma" w:hAnsi="Tahoma" w:cs="Tahoma"/>
          <w:color w:val="000000" w:themeColor="text1"/>
          <w:sz w:val="23"/>
          <w:szCs w:val="23"/>
        </w:rPr>
        <w:t>peritendinitida</w:t>
      </w:r>
      <w:proofErr w:type="spellEnd"/>
      <w:r w:rsidRPr="00B62C07">
        <w:rPr>
          <w:rFonts w:ascii="Tahoma" w:hAnsi="Tahoma" w:cs="Tahoma"/>
          <w:color w:val="000000" w:themeColor="text1"/>
          <w:sz w:val="23"/>
          <w:szCs w:val="23"/>
        </w:rPr>
        <w:t xml:space="preserve"> znamená zánětlivé změny obalů šlachy a okolí ale i samotné šlachy jako následek přetížení.</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Jak ji poznáme: po jednorázové aktivitě se objeví otok kolem šlachy, je bolestivý stoj na špičkách, při delším průběhu lze nahmatat na šlaše vřetenovité bolestivé zduření.</w:t>
      </w:r>
      <w:r w:rsidRPr="00B62C07">
        <w:rPr>
          <w:rFonts w:ascii="Tahoma" w:hAnsi="Tahoma" w:cs="Tahoma"/>
          <w:color w:val="000000" w:themeColor="text1"/>
          <w:sz w:val="23"/>
          <w:szCs w:val="23"/>
        </w:rPr>
        <w:br/>
        <w:t xml:space="preserve">Léčba v akutním stádiu: nutný klidový režim, někdy dokonce sádrová fixace, místně studené obklady, protizánětlivé léky, fyzikální léčba. Léčba v chronickém stádiu je obdobná, při úporném trvání zánětu po vyčerpání možností se provádí operace </w:t>
      </w:r>
      <w:proofErr w:type="gramStart"/>
      <w:r w:rsidRPr="00B62C07">
        <w:rPr>
          <w:rFonts w:ascii="Tahoma" w:hAnsi="Tahoma" w:cs="Tahoma"/>
          <w:color w:val="000000" w:themeColor="text1"/>
          <w:sz w:val="23"/>
          <w:szCs w:val="23"/>
        </w:rPr>
        <w:t xml:space="preserve">( </w:t>
      </w:r>
      <w:proofErr w:type="spellStart"/>
      <w:r w:rsidRPr="00B62C07">
        <w:rPr>
          <w:rFonts w:ascii="Tahoma" w:hAnsi="Tahoma" w:cs="Tahoma"/>
          <w:color w:val="000000" w:themeColor="text1"/>
          <w:sz w:val="23"/>
          <w:szCs w:val="23"/>
        </w:rPr>
        <w:t>peritenonektomie</w:t>
      </w:r>
      <w:proofErr w:type="spellEnd"/>
      <w:proofErr w:type="gramEnd"/>
      <w:r w:rsidRPr="00B62C07">
        <w:rPr>
          <w:rFonts w:ascii="Tahoma" w:hAnsi="Tahoma" w:cs="Tahoma"/>
          <w:color w:val="000000" w:themeColor="text1"/>
          <w:sz w:val="23"/>
          <w:szCs w:val="23"/>
        </w:rPr>
        <w:t>), jejímž principem je odstranění zánětlivě změněných obalů v okolí šlachy, pooperačně fixujeme končetinu v sádře.</w:t>
      </w:r>
    </w:p>
    <w:p w:rsidR="00B62C07" w:rsidRPr="00B62C07" w:rsidRDefault="00B62C07">
      <w:pPr>
        <w:rPr>
          <w:rFonts w:ascii="Tahoma" w:hAnsi="Tahoma" w:cs="Tahoma"/>
          <w:color w:val="000000" w:themeColor="text1"/>
        </w:rPr>
      </w:pPr>
    </w:p>
    <w:p w:rsidR="00B62C07" w:rsidRPr="00F9544E" w:rsidRDefault="00B62C07" w:rsidP="00B62C07">
      <w:pPr>
        <w:pStyle w:val="Nadpis1"/>
        <w:shd w:val="clear" w:color="auto" w:fill="FFFFFF"/>
        <w:spacing w:before="450" w:beforeAutospacing="0" w:after="150" w:afterAutospacing="0"/>
        <w:rPr>
          <w:rFonts w:ascii="Tahoma" w:hAnsi="Tahoma" w:cs="Tahoma"/>
          <w:color w:val="000000" w:themeColor="text1"/>
          <w:spacing w:val="15"/>
        </w:rPr>
      </w:pPr>
      <w:r w:rsidRPr="00F9544E">
        <w:rPr>
          <w:rFonts w:ascii="Tahoma" w:hAnsi="Tahoma" w:cs="Tahoma"/>
          <w:color w:val="000000" w:themeColor="text1"/>
          <w:spacing w:val="15"/>
        </w:rPr>
        <w:t>Kladívkové prsty</w:t>
      </w:r>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t>Jak vada vypadá:</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Prst je v mezičlánkových kloubech ohnut, opírá se bříškem o podložku, na hřbetu kloubu vzniká otlak – lidově kuří oko od tlaku obuvi, bývá většinou postižen 2.prst nohy, často oboustranně. Je to nejčastější deformita prstů nohy, doprovází vbočený palec a pokles klenby nožní. Příčinou je nošení krátké špičaté obuvi, vysoké podpatky.</w:t>
      </w:r>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t>Možná léčba:</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Nošení správné obuvi, přikládání ochranných kroužků na otlaky, při těžkém postižení nohy ortopedická obuv. Při neúspěchu konzervativní léčby vhodné operační řešení. Standardně provádíme operaci, jejímž principem je vytnutí otlaku a zkrácení základního článku prstu, fixace po operaci není nutná.</w:t>
      </w:r>
    </w:p>
    <w:p w:rsidR="00B62C07" w:rsidRPr="00B62C07" w:rsidRDefault="00B62C07">
      <w:pPr>
        <w:rPr>
          <w:rFonts w:ascii="Tahoma" w:hAnsi="Tahoma" w:cs="Tahoma"/>
          <w:color w:val="000000" w:themeColor="text1"/>
        </w:rPr>
      </w:pPr>
    </w:p>
    <w:p w:rsidR="00B62C07" w:rsidRPr="00B62C07" w:rsidRDefault="00B62C07" w:rsidP="00B62C07">
      <w:pPr>
        <w:shd w:val="clear" w:color="auto" w:fill="FFFFFF"/>
        <w:spacing w:before="450" w:after="150" w:line="240" w:lineRule="auto"/>
        <w:outlineLvl w:val="0"/>
        <w:rPr>
          <w:rFonts w:ascii="Tahoma" w:eastAsia="Times New Roman" w:hAnsi="Tahoma" w:cs="Tahoma"/>
          <w:b/>
          <w:bCs/>
          <w:color w:val="000000" w:themeColor="text1"/>
          <w:spacing w:val="15"/>
          <w:kern w:val="36"/>
          <w:sz w:val="48"/>
          <w:szCs w:val="48"/>
          <w:lang w:eastAsia="cs-CZ"/>
        </w:rPr>
      </w:pPr>
      <w:proofErr w:type="spellStart"/>
      <w:r w:rsidRPr="00B62C07">
        <w:rPr>
          <w:rFonts w:ascii="Tahoma" w:eastAsia="Times New Roman" w:hAnsi="Tahoma" w:cs="Tahoma"/>
          <w:b/>
          <w:bCs/>
          <w:color w:val="000000" w:themeColor="text1"/>
          <w:spacing w:val="15"/>
          <w:kern w:val="36"/>
          <w:sz w:val="48"/>
          <w:szCs w:val="48"/>
          <w:lang w:eastAsia="cs-CZ"/>
        </w:rPr>
        <w:t>Hallux</w:t>
      </w:r>
      <w:proofErr w:type="spellEnd"/>
      <w:r w:rsidRPr="00B62C07">
        <w:rPr>
          <w:rFonts w:ascii="Tahoma" w:eastAsia="Times New Roman" w:hAnsi="Tahoma" w:cs="Tahoma"/>
          <w:b/>
          <w:bCs/>
          <w:color w:val="000000" w:themeColor="text1"/>
          <w:spacing w:val="15"/>
          <w:kern w:val="36"/>
          <w:sz w:val="48"/>
          <w:szCs w:val="48"/>
          <w:lang w:eastAsia="cs-CZ"/>
        </w:rPr>
        <w:t xml:space="preserve"> </w:t>
      </w:r>
      <w:proofErr w:type="spellStart"/>
      <w:r w:rsidRPr="00B62C07">
        <w:rPr>
          <w:rFonts w:ascii="Tahoma" w:eastAsia="Times New Roman" w:hAnsi="Tahoma" w:cs="Tahoma"/>
          <w:b/>
          <w:bCs/>
          <w:color w:val="000000" w:themeColor="text1"/>
          <w:spacing w:val="15"/>
          <w:kern w:val="36"/>
          <w:sz w:val="48"/>
          <w:szCs w:val="48"/>
          <w:lang w:eastAsia="cs-CZ"/>
        </w:rPr>
        <w:t>valgus</w:t>
      </w:r>
      <w:proofErr w:type="spellEnd"/>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28"/>
          <w:szCs w:val="28"/>
          <w:lang w:eastAsia="cs-CZ"/>
        </w:rPr>
      </w:pPr>
      <w:r w:rsidRPr="00B62C07">
        <w:rPr>
          <w:rFonts w:ascii="Tahoma" w:eastAsia="Times New Roman" w:hAnsi="Tahoma" w:cs="Tahoma"/>
          <w:color w:val="000000" w:themeColor="text1"/>
          <w:sz w:val="28"/>
          <w:szCs w:val="28"/>
          <w:lang w:eastAsia="cs-CZ"/>
        </w:rPr>
        <w:t>Co to je:</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vbočený palec, lidově řečeno kotník, latinsky </w:t>
      </w:r>
      <w:proofErr w:type="spellStart"/>
      <w:r w:rsidRPr="00B62C07">
        <w:rPr>
          <w:rFonts w:ascii="Tahoma" w:eastAsia="Times New Roman" w:hAnsi="Tahoma" w:cs="Tahoma"/>
          <w:color w:val="000000" w:themeColor="text1"/>
          <w:sz w:val="23"/>
          <w:szCs w:val="23"/>
          <w:lang w:eastAsia="cs-CZ"/>
        </w:rPr>
        <w:t>hallux</w:t>
      </w:r>
      <w:proofErr w:type="spellEnd"/>
      <w:r w:rsidRPr="00B62C07">
        <w:rPr>
          <w:rFonts w:ascii="Tahoma" w:eastAsia="Times New Roman" w:hAnsi="Tahoma" w:cs="Tahoma"/>
          <w:color w:val="000000" w:themeColor="text1"/>
          <w:sz w:val="23"/>
          <w:szCs w:val="23"/>
          <w:lang w:eastAsia="cs-CZ"/>
        </w:rPr>
        <w:t xml:space="preserve"> je označení palce, znamená uchýlení palce zevně v základním kloubu. Převážně se vyskytuje spolu s deformitami prstů a poklesem příčné klenby jako statická vada (80</w:t>
      </w:r>
      <w:r w:rsidR="00722E4F">
        <w:rPr>
          <w:rFonts w:ascii="Tahoma" w:eastAsia="Times New Roman" w:hAnsi="Tahoma" w:cs="Tahoma"/>
          <w:color w:val="000000" w:themeColor="text1"/>
          <w:sz w:val="23"/>
          <w:szCs w:val="23"/>
          <w:lang w:eastAsia="cs-CZ"/>
        </w:rPr>
        <w:t xml:space="preserve"> </w:t>
      </w:r>
      <w:r w:rsidRPr="00B62C07">
        <w:rPr>
          <w:rFonts w:ascii="Tahoma" w:eastAsia="Times New Roman" w:hAnsi="Tahoma" w:cs="Tahoma"/>
          <w:color w:val="000000" w:themeColor="text1"/>
          <w:sz w:val="23"/>
          <w:szCs w:val="23"/>
          <w:lang w:eastAsia="cs-CZ"/>
        </w:rPr>
        <w:t xml:space="preserve">%), dále jako tzv. juvenilní </w:t>
      </w:r>
      <w:proofErr w:type="spellStart"/>
      <w:r w:rsidRPr="00B62C07">
        <w:rPr>
          <w:rFonts w:ascii="Tahoma" w:eastAsia="Times New Roman" w:hAnsi="Tahoma" w:cs="Tahoma"/>
          <w:color w:val="000000" w:themeColor="text1"/>
          <w:sz w:val="23"/>
          <w:szCs w:val="23"/>
          <w:lang w:eastAsia="cs-CZ"/>
        </w:rPr>
        <w:t>hallux</w:t>
      </w:r>
      <w:proofErr w:type="spellEnd"/>
      <w:r w:rsidRPr="00B62C07">
        <w:rPr>
          <w:rFonts w:ascii="Tahoma" w:eastAsia="Times New Roman" w:hAnsi="Tahoma" w:cs="Tahoma"/>
          <w:color w:val="000000" w:themeColor="text1"/>
          <w:sz w:val="23"/>
          <w:szCs w:val="23"/>
          <w:lang w:eastAsia="cs-CZ"/>
        </w:rPr>
        <w:t xml:space="preserve"> </w:t>
      </w:r>
      <w:proofErr w:type="spellStart"/>
      <w:r w:rsidRPr="00B62C07">
        <w:rPr>
          <w:rFonts w:ascii="Tahoma" w:eastAsia="Times New Roman" w:hAnsi="Tahoma" w:cs="Tahoma"/>
          <w:color w:val="000000" w:themeColor="text1"/>
          <w:sz w:val="23"/>
          <w:szCs w:val="23"/>
          <w:lang w:eastAsia="cs-CZ"/>
        </w:rPr>
        <w:t>valgus</w:t>
      </w:r>
      <w:proofErr w:type="spellEnd"/>
      <w:r w:rsidRPr="00B62C07">
        <w:rPr>
          <w:rFonts w:ascii="Tahoma" w:eastAsia="Times New Roman" w:hAnsi="Tahoma" w:cs="Tahoma"/>
          <w:color w:val="000000" w:themeColor="text1"/>
          <w:sz w:val="23"/>
          <w:szCs w:val="23"/>
          <w:lang w:eastAsia="cs-CZ"/>
        </w:rPr>
        <w:t xml:space="preserve"> – </w:t>
      </w:r>
      <w:r w:rsidRPr="00B62C07">
        <w:rPr>
          <w:rFonts w:ascii="Tahoma" w:eastAsia="Times New Roman" w:hAnsi="Tahoma" w:cs="Tahoma"/>
          <w:color w:val="000000" w:themeColor="text1"/>
          <w:sz w:val="23"/>
          <w:szCs w:val="23"/>
          <w:lang w:eastAsia="cs-CZ"/>
        </w:rPr>
        <w:lastRenderedPageBreak/>
        <w:t>postihuje mladé ve věku 10-20 let, spíše dívky, bývá oboustranně, dále postihuje nohu revmatiků.</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28"/>
          <w:szCs w:val="28"/>
          <w:lang w:eastAsia="cs-CZ"/>
        </w:rPr>
      </w:pPr>
      <w:r w:rsidRPr="00B62C07">
        <w:rPr>
          <w:rFonts w:ascii="Tahoma" w:eastAsia="Times New Roman" w:hAnsi="Tahoma" w:cs="Tahoma"/>
          <w:color w:val="000000" w:themeColor="text1"/>
          <w:sz w:val="28"/>
          <w:szCs w:val="28"/>
          <w:lang w:eastAsia="cs-CZ"/>
        </w:rPr>
        <w:t>Jak vada vypadá:</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palec je stočený zevně, kříží ostatní prsty, zpočátku nečiní obtíže, na vnitřní straně nohy postupně vzniká zduření, které tlačí v botě a je bolestivé zvláště při chůzi. Pod kůží v místě zduření se vytvoří váček a ten se může zanítit. Vada je patrná na první pohled, vždy je nutný </w:t>
      </w:r>
      <w:proofErr w:type="spellStart"/>
      <w:r w:rsidRPr="00B62C07">
        <w:rPr>
          <w:rFonts w:ascii="Tahoma" w:eastAsia="Times New Roman" w:hAnsi="Tahoma" w:cs="Tahoma"/>
          <w:color w:val="000000" w:themeColor="text1"/>
          <w:sz w:val="23"/>
          <w:szCs w:val="23"/>
          <w:lang w:eastAsia="cs-CZ"/>
        </w:rPr>
        <w:t>rtg</w:t>
      </w:r>
      <w:proofErr w:type="spellEnd"/>
      <w:r w:rsidRPr="00B62C07">
        <w:rPr>
          <w:rFonts w:ascii="Tahoma" w:eastAsia="Times New Roman" w:hAnsi="Tahoma" w:cs="Tahoma"/>
          <w:color w:val="000000" w:themeColor="text1"/>
          <w:sz w:val="23"/>
          <w:szCs w:val="23"/>
          <w:lang w:eastAsia="cs-CZ"/>
        </w:rPr>
        <w:t xml:space="preserve"> snímek nohy:</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noProof/>
          <w:color w:val="000000" w:themeColor="text1"/>
          <w:sz w:val="23"/>
          <w:szCs w:val="23"/>
          <w:lang w:eastAsia="cs-CZ"/>
        </w:rPr>
        <w:drawing>
          <wp:inline distT="0" distB="0" distL="0" distR="0">
            <wp:extent cx="2000250" cy="2771775"/>
            <wp:effectExtent l="0" t="0" r="0" b="9525"/>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0" cy="2771775"/>
                    </a:xfrm>
                    <a:prstGeom prst="rect">
                      <a:avLst/>
                    </a:prstGeom>
                    <a:noFill/>
                    <a:ln>
                      <a:noFill/>
                    </a:ln>
                  </pic:spPr>
                </pic:pic>
              </a:graphicData>
            </a:graphic>
          </wp:inline>
        </w:drawing>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Jaké jsou možnosti léčby:</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Základem je nošení správné obuvi – na nízkém podpatku s pružnou podrážkou se svrškem z přírodních materiálů</w:t>
      </w:r>
      <w:r w:rsidR="00722E4F">
        <w:rPr>
          <w:rFonts w:ascii="Tahoma" w:eastAsia="Times New Roman" w:hAnsi="Tahoma" w:cs="Tahoma"/>
          <w:color w:val="000000" w:themeColor="text1"/>
          <w:sz w:val="23"/>
          <w:szCs w:val="23"/>
          <w:lang w:eastAsia="cs-CZ"/>
        </w:rPr>
        <w:t>,</w:t>
      </w:r>
      <w:r w:rsidRPr="00B62C07">
        <w:rPr>
          <w:rFonts w:ascii="Tahoma" w:eastAsia="Times New Roman" w:hAnsi="Tahoma" w:cs="Tahoma"/>
          <w:color w:val="000000" w:themeColor="text1"/>
          <w:sz w:val="23"/>
          <w:szCs w:val="23"/>
          <w:lang w:eastAsia="cs-CZ"/>
        </w:rPr>
        <w:t xml:space="preserve"> a hlavně dostatečný prostor pro prsty. Zpočátku je možné přikládat tzv. korektory, které postavení palce rovnají, při pokročilé vadě naopak spíše škodí. Bolestivé zduření lze chránit kroužky z plsti. Ortopedická obuv je vhodná pro deformity, které nelze operovat. Většinou i tak dochází ke zhoršení vady, trvalým bolestem a pak si stav vynutí operační léčení. Pouze kosmetické důvody nejsou indikací k operaci.</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Operační léčba:</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existuje celá řada operačních postupů a pacientovi je vybrán typ operačního výkonu tzv. na míru. Vbočený palec je velmi složitá vada a operatér musí předem důkladně posoudit vzhled a funkci celé nohy, roli hraje věk pacienta.</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28"/>
          <w:szCs w:val="28"/>
          <w:lang w:eastAsia="cs-CZ"/>
        </w:rPr>
      </w:pPr>
      <w:r w:rsidRPr="00B62C07">
        <w:rPr>
          <w:rFonts w:ascii="Tahoma" w:eastAsia="Times New Roman" w:hAnsi="Tahoma" w:cs="Tahoma"/>
          <w:color w:val="000000" w:themeColor="text1"/>
          <w:sz w:val="28"/>
          <w:szCs w:val="28"/>
          <w:lang w:eastAsia="cs-CZ"/>
        </w:rPr>
        <w:t>Výkony lze rozdělit do čtyř skupin:</w:t>
      </w:r>
    </w:p>
    <w:p w:rsidR="00B62C07" w:rsidRPr="00B62C07" w:rsidRDefault="00B62C07" w:rsidP="00B62C07">
      <w:pPr>
        <w:numPr>
          <w:ilvl w:val="0"/>
          <w:numId w:val="5"/>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operace na měkkých tkáních resekční </w:t>
      </w:r>
      <w:proofErr w:type="spellStart"/>
      <w:r w:rsidRPr="00B62C07">
        <w:rPr>
          <w:rFonts w:ascii="Tahoma" w:eastAsia="Times New Roman" w:hAnsi="Tahoma" w:cs="Tahoma"/>
          <w:color w:val="000000" w:themeColor="text1"/>
          <w:sz w:val="23"/>
          <w:szCs w:val="23"/>
          <w:lang w:eastAsia="cs-CZ"/>
        </w:rPr>
        <w:t>artroplastiky</w:t>
      </w:r>
      <w:proofErr w:type="spellEnd"/>
      <w:r w:rsidRPr="00B62C07">
        <w:rPr>
          <w:rFonts w:ascii="Tahoma" w:eastAsia="Times New Roman" w:hAnsi="Tahoma" w:cs="Tahoma"/>
          <w:color w:val="000000" w:themeColor="text1"/>
          <w:sz w:val="23"/>
          <w:szCs w:val="23"/>
          <w:lang w:eastAsia="cs-CZ"/>
        </w:rPr>
        <w:t xml:space="preserve"> – standardem je operace, jejímž principem je odstranění části základního článku palce (operace dle </w:t>
      </w:r>
      <w:proofErr w:type="spellStart"/>
      <w:r w:rsidRPr="00B62C07">
        <w:rPr>
          <w:rFonts w:ascii="Tahoma" w:eastAsia="Times New Roman" w:hAnsi="Tahoma" w:cs="Tahoma"/>
          <w:color w:val="000000" w:themeColor="text1"/>
          <w:sz w:val="23"/>
          <w:szCs w:val="23"/>
          <w:lang w:eastAsia="cs-CZ"/>
        </w:rPr>
        <w:t>Brandes</w:t>
      </w:r>
      <w:proofErr w:type="spellEnd"/>
      <w:r w:rsidRPr="00B62C07">
        <w:rPr>
          <w:rFonts w:ascii="Tahoma" w:eastAsia="Times New Roman" w:hAnsi="Tahoma" w:cs="Tahoma"/>
          <w:color w:val="000000" w:themeColor="text1"/>
          <w:sz w:val="23"/>
          <w:szCs w:val="23"/>
          <w:lang w:eastAsia="cs-CZ"/>
        </w:rPr>
        <w:t>-Kellera)</w:t>
      </w:r>
    </w:p>
    <w:p w:rsidR="00B62C07" w:rsidRPr="00B62C07" w:rsidRDefault="00B62C07" w:rsidP="00B62C07">
      <w:pPr>
        <w:numPr>
          <w:ilvl w:val="0"/>
          <w:numId w:val="5"/>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osteotomie 1.zánártní kůstky – znamená protětí kosti pilou</w:t>
      </w:r>
    </w:p>
    <w:p w:rsidR="00B62C07" w:rsidRPr="00B62C07" w:rsidRDefault="00B62C07" w:rsidP="00B62C07">
      <w:pPr>
        <w:numPr>
          <w:ilvl w:val="0"/>
          <w:numId w:val="5"/>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lastRenderedPageBreak/>
        <w:t>ztužení základního kloubu (</w:t>
      </w:r>
      <w:proofErr w:type="spellStart"/>
      <w:r w:rsidRPr="00B62C07">
        <w:rPr>
          <w:rFonts w:ascii="Tahoma" w:eastAsia="Times New Roman" w:hAnsi="Tahoma" w:cs="Tahoma"/>
          <w:color w:val="000000" w:themeColor="text1"/>
          <w:sz w:val="23"/>
          <w:szCs w:val="23"/>
          <w:lang w:eastAsia="cs-CZ"/>
        </w:rPr>
        <w:t>artrodéza</w:t>
      </w:r>
      <w:proofErr w:type="spellEnd"/>
      <w:r w:rsidRPr="00B62C07">
        <w:rPr>
          <w:rFonts w:ascii="Tahoma" w:eastAsia="Times New Roman" w:hAnsi="Tahoma" w:cs="Tahoma"/>
          <w:color w:val="000000" w:themeColor="text1"/>
          <w:sz w:val="23"/>
          <w:szCs w:val="23"/>
          <w:lang w:eastAsia="cs-CZ"/>
        </w:rPr>
        <w:t>)</w:t>
      </w:r>
      <w:r w:rsidR="00722E4F">
        <w:rPr>
          <w:rFonts w:ascii="Tahoma" w:eastAsia="Times New Roman" w:hAnsi="Tahoma" w:cs="Tahoma"/>
          <w:color w:val="000000" w:themeColor="text1"/>
          <w:sz w:val="23"/>
          <w:szCs w:val="23"/>
          <w:lang w:eastAsia="cs-CZ"/>
        </w:rPr>
        <w:t xml:space="preserve"> </w:t>
      </w:r>
    </w:p>
    <w:p w:rsidR="00B62C07" w:rsidRPr="00B62C07" w:rsidRDefault="00B62C07" w:rsidP="00B62C07">
      <w:pPr>
        <w:numPr>
          <w:ilvl w:val="0"/>
          <w:numId w:val="5"/>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umělé náhrady kloubu – v praxi není běžné</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Jednoduše lze říci, že u pacientů do </w:t>
      </w:r>
      <w:proofErr w:type="gramStart"/>
      <w:r w:rsidRPr="00B62C07">
        <w:rPr>
          <w:rFonts w:ascii="Tahoma" w:eastAsia="Times New Roman" w:hAnsi="Tahoma" w:cs="Tahoma"/>
          <w:color w:val="000000" w:themeColor="text1"/>
          <w:sz w:val="23"/>
          <w:szCs w:val="23"/>
          <w:lang w:eastAsia="cs-CZ"/>
        </w:rPr>
        <w:t>50ti</w:t>
      </w:r>
      <w:proofErr w:type="gramEnd"/>
      <w:r w:rsidRPr="00B62C07">
        <w:rPr>
          <w:rFonts w:ascii="Tahoma" w:eastAsia="Times New Roman" w:hAnsi="Tahoma" w:cs="Tahoma"/>
          <w:color w:val="000000" w:themeColor="text1"/>
          <w:sz w:val="23"/>
          <w:szCs w:val="23"/>
          <w:lang w:eastAsia="cs-CZ"/>
        </w:rPr>
        <w:t xml:space="preserve"> let se operuje na měkkých tkáních většinou v kombinaci s osteotomií, u pacienti nad 50 let převažují resekční </w:t>
      </w:r>
      <w:proofErr w:type="spellStart"/>
      <w:r w:rsidRPr="00B62C07">
        <w:rPr>
          <w:rFonts w:ascii="Tahoma" w:eastAsia="Times New Roman" w:hAnsi="Tahoma" w:cs="Tahoma"/>
          <w:color w:val="000000" w:themeColor="text1"/>
          <w:sz w:val="23"/>
          <w:szCs w:val="23"/>
          <w:lang w:eastAsia="cs-CZ"/>
        </w:rPr>
        <w:t>artroplastiky</w:t>
      </w:r>
      <w:proofErr w:type="spellEnd"/>
      <w:r w:rsidRPr="00B62C07">
        <w:rPr>
          <w:rFonts w:ascii="Tahoma" w:eastAsia="Times New Roman" w:hAnsi="Tahoma" w:cs="Tahoma"/>
          <w:color w:val="000000" w:themeColor="text1"/>
          <w:sz w:val="23"/>
          <w:szCs w:val="23"/>
          <w:lang w:eastAsia="cs-CZ"/>
        </w:rPr>
        <w:t>.</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b/>
          <w:bCs/>
          <w:color w:val="000000" w:themeColor="text1"/>
          <w:sz w:val="23"/>
          <w:szCs w:val="23"/>
          <w:lang w:eastAsia="cs-CZ"/>
        </w:rPr>
        <w:t>Pooperační průběh</w:t>
      </w:r>
      <w:r w:rsidRPr="00B62C07">
        <w:rPr>
          <w:rFonts w:ascii="Tahoma" w:eastAsia="Times New Roman" w:hAnsi="Tahoma" w:cs="Tahoma"/>
          <w:color w:val="000000" w:themeColor="text1"/>
          <w:sz w:val="23"/>
          <w:szCs w:val="23"/>
          <w:lang w:eastAsia="cs-CZ"/>
        </w:rPr>
        <w:t>: u mladých je při operaci na kosti nutná sádrová fixace do jistého zhojení, někdy je pro větší stabilitu zaveden do kosti drát. U starších stačí po standardním výkonu měkký obvaz a vyvazování palce, nutná zvýšená poloha nohy.</w:t>
      </w:r>
    </w:p>
    <w:p w:rsidR="00F9544E" w:rsidRPr="00B62C07" w:rsidRDefault="00F9544E">
      <w:pPr>
        <w:rPr>
          <w:rFonts w:ascii="Tahoma" w:hAnsi="Tahoma" w:cs="Tahoma"/>
          <w:color w:val="000000" w:themeColor="text1"/>
        </w:rPr>
      </w:pPr>
    </w:p>
    <w:p w:rsidR="00B62C07" w:rsidRPr="00F9544E" w:rsidRDefault="00B62C07" w:rsidP="00B62C07">
      <w:pPr>
        <w:pStyle w:val="Nadpis1"/>
        <w:shd w:val="clear" w:color="auto" w:fill="FFFFFF"/>
        <w:spacing w:before="450" w:beforeAutospacing="0" w:after="150" w:afterAutospacing="0"/>
        <w:rPr>
          <w:rFonts w:ascii="Tahoma" w:hAnsi="Tahoma" w:cs="Tahoma"/>
          <w:color w:val="000000" w:themeColor="text1"/>
          <w:spacing w:val="15"/>
        </w:rPr>
      </w:pPr>
      <w:proofErr w:type="spellStart"/>
      <w:r w:rsidRPr="00F9544E">
        <w:rPr>
          <w:rFonts w:ascii="Tahoma" w:hAnsi="Tahoma" w:cs="Tahoma"/>
          <w:color w:val="000000" w:themeColor="text1"/>
          <w:spacing w:val="15"/>
        </w:rPr>
        <w:t>Hallux</w:t>
      </w:r>
      <w:proofErr w:type="spellEnd"/>
      <w:r w:rsidRPr="00F9544E">
        <w:rPr>
          <w:rFonts w:ascii="Tahoma" w:hAnsi="Tahoma" w:cs="Tahoma"/>
          <w:color w:val="000000" w:themeColor="text1"/>
          <w:spacing w:val="15"/>
        </w:rPr>
        <w:t xml:space="preserve"> </w:t>
      </w:r>
      <w:proofErr w:type="spellStart"/>
      <w:r w:rsidRPr="00F9544E">
        <w:rPr>
          <w:rFonts w:ascii="Tahoma" w:hAnsi="Tahoma" w:cs="Tahoma"/>
          <w:color w:val="000000" w:themeColor="text1"/>
          <w:spacing w:val="15"/>
        </w:rPr>
        <w:t>rigidus</w:t>
      </w:r>
      <w:proofErr w:type="spellEnd"/>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t>Co to je a u koho se vyskytuje:</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bolestivá </w:t>
      </w:r>
      <w:proofErr w:type="spellStart"/>
      <w:r w:rsidRPr="00B62C07">
        <w:rPr>
          <w:rFonts w:ascii="Tahoma" w:hAnsi="Tahoma" w:cs="Tahoma"/>
          <w:color w:val="000000" w:themeColor="text1"/>
          <w:sz w:val="23"/>
          <w:szCs w:val="23"/>
        </w:rPr>
        <w:t>artrosa</w:t>
      </w:r>
      <w:proofErr w:type="spellEnd"/>
      <w:r w:rsidRPr="00B62C07">
        <w:rPr>
          <w:rFonts w:ascii="Tahoma" w:hAnsi="Tahoma" w:cs="Tahoma"/>
          <w:color w:val="000000" w:themeColor="text1"/>
          <w:sz w:val="23"/>
          <w:szCs w:val="23"/>
        </w:rPr>
        <w:t xml:space="preserve"> a ztuhlost základního kloubu palce bez zevní odchylky palce, častěji bývá u mužů, roli při vzniku hraje dlouhodobé přetěžování v práci (dlaždiči), při sportu (fotbalisti, horolezci).</w:t>
      </w:r>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t>Jak se postižení projevuje:</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bolesti při chůzi při odvíjení nohy zvláště naboso a v měkké obuvi, omezení natažení palce, úleva je při chůzi po zevní hraně nohy a v obuvi s tuhou podešví.</w:t>
      </w:r>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t>Možnosti léčby:</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nošení vhodné obuvi s pevnou podrážkou, někdy obuv s předním podpatkem, cvičení, koupele. Při neúspěchu je řešením operační léčba. Provádí se snesení kostěných </w:t>
      </w:r>
      <w:proofErr w:type="spellStart"/>
      <w:r w:rsidRPr="00B62C07">
        <w:rPr>
          <w:rFonts w:ascii="Tahoma" w:hAnsi="Tahoma" w:cs="Tahoma"/>
          <w:color w:val="000000" w:themeColor="text1"/>
          <w:sz w:val="23"/>
          <w:szCs w:val="23"/>
        </w:rPr>
        <w:t>výrustků</w:t>
      </w:r>
      <w:proofErr w:type="spellEnd"/>
      <w:r w:rsidRPr="00B62C07">
        <w:rPr>
          <w:rFonts w:ascii="Tahoma" w:hAnsi="Tahoma" w:cs="Tahoma"/>
          <w:color w:val="000000" w:themeColor="text1"/>
          <w:sz w:val="23"/>
          <w:szCs w:val="23"/>
        </w:rPr>
        <w:t xml:space="preserve"> (osteofyty), ztužení kloubu (</w:t>
      </w:r>
      <w:proofErr w:type="spellStart"/>
      <w:r w:rsidRPr="00B62C07">
        <w:rPr>
          <w:rFonts w:ascii="Tahoma" w:hAnsi="Tahoma" w:cs="Tahoma"/>
          <w:color w:val="000000" w:themeColor="text1"/>
          <w:sz w:val="23"/>
          <w:szCs w:val="23"/>
        </w:rPr>
        <w:t>artrodéza</w:t>
      </w:r>
      <w:proofErr w:type="spellEnd"/>
      <w:r w:rsidRPr="00B62C07">
        <w:rPr>
          <w:rFonts w:ascii="Tahoma" w:hAnsi="Tahoma" w:cs="Tahoma"/>
          <w:color w:val="000000" w:themeColor="text1"/>
          <w:sz w:val="23"/>
          <w:szCs w:val="23"/>
        </w:rPr>
        <w:t>), vzácně umělá náhrada kloubu.</w:t>
      </w:r>
    </w:p>
    <w:p w:rsidR="00B62C07" w:rsidRPr="00B62C07" w:rsidRDefault="00B62C07">
      <w:pPr>
        <w:rPr>
          <w:rFonts w:ascii="Tahoma" w:hAnsi="Tahoma" w:cs="Tahoma"/>
          <w:color w:val="000000" w:themeColor="text1"/>
        </w:rPr>
      </w:pPr>
    </w:p>
    <w:p w:rsidR="00B62C07" w:rsidRPr="00B62C07" w:rsidRDefault="00B62C07">
      <w:pPr>
        <w:rPr>
          <w:rFonts w:ascii="Tahoma" w:hAnsi="Tahoma" w:cs="Tahoma"/>
          <w:color w:val="000000" w:themeColor="text1"/>
        </w:rPr>
      </w:pPr>
    </w:p>
    <w:p w:rsidR="00B62C07" w:rsidRPr="00F9544E" w:rsidRDefault="00B62C07" w:rsidP="00B62C07">
      <w:pPr>
        <w:pStyle w:val="Nadpis1"/>
        <w:shd w:val="clear" w:color="auto" w:fill="FFFFFF"/>
        <w:spacing w:before="450" w:beforeAutospacing="0" w:after="150" w:afterAutospacing="0"/>
        <w:rPr>
          <w:rFonts w:ascii="Tahoma" w:hAnsi="Tahoma" w:cs="Tahoma"/>
          <w:color w:val="000000" w:themeColor="text1"/>
          <w:spacing w:val="15"/>
        </w:rPr>
      </w:pPr>
      <w:r w:rsidRPr="00F9544E">
        <w:rPr>
          <w:rFonts w:ascii="Tahoma" w:hAnsi="Tahoma" w:cs="Tahoma"/>
          <w:color w:val="000000" w:themeColor="text1"/>
          <w:spacing w:val="15"/>
        </w:rPr>
        <w:t>Příčně plochá noha</w:t>
      </w:r>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t>Podstata vady:</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5 nártních kůstek tvoří hřbet nohy, všechny se opírají hlavičkami o podložku, kosti se lehce paprskovitě rozbíhají vpřed. Váha se přenáší přes nártní kůstky na podložku rovnoměrně. Z různých příčin, nejčastěji při nošení špičaté obuvi na vysokém podpatku, je tato oblast přetěžována, noha se unaví a ochabne. Oblouk klenby vymizí, přednoží se rozšíří do vějíře. Vadu nacházíme společně se vbočeným palcem, </w:t>
      </w:r>
      <w:proofErr w:type="spellStart"/>
      <w:r w:rsidRPr="00B62C07">
        <w:rPr>
          <w:rFonts w:ascii="Tahoma" w:hAnsi="Tahoma" w:cs="Tahoma"/>
          <w:color w:val="000000" w:themeColor="text1"/>
          <w:sz w:val="23"/>
          <w:szCs w:val="23"/>
        </w:rPr>
        <w:t>kladívkovitými</w:t>
      </w:r>
      <w:proofErr w:type="spellEnd"/>
      <w:r w:rsidRPr="00B62C07">
        <w:rPr>
          <w:rFonts w:ascii="Tahoma" w:hAnsi="Tahoma" w:cs="Tahoma"/>
          <w:color w:val="000000" w:themeColor="text1"/>
          <w:sz w:val="23"/>
          <w:szCs w:val="23"/>
        </w:rPr>
        <w:t xml:space="preserve"> prsty a poklesem podélné klenby.</w:t>
      </w:r>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lastRenderedPageBreak/>
        <w:t>Jak noha vypadá:</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přední část nohy je rozšířena, na </w:t>
      </w:r>
      <w:proofErr w:type="spellStart"/>
      <w:r w:rsidRPr="00B62C07">
        <w:rPr>
          <w:rFonts w:ascii="Tahoma" w:hAnsi="Tahoma" w:cs="Tahoma"/>
          <w:color w:val="000000" w:themeColor="text1"/>
          <w:sz w:val="23"/>
          <w:szCs w:val="23"/>
        </w:rPr>
        <w:t>plosce</w:t>
      </w:r>
      <w:proofErr w:type="spellEnd"/>
      <w:r w:rsidRPr="00B62C07">
        <w:rPr>
          <w:rFonts w:ascii="Tahoma" w:hAnsi="Tahoma" w:cs="Tahoma"/>
          <w:color w:val="000000" w:themeColor="text1"/>
          <w:sz w:val="23"/>
          <w:szCs w:val="23"/>
        </w:rPr>
        <w:t xml:space="preserve"> nohy jsou bolestivé otlaky, pacienti udávají bolesti na hřbetu nohy, mohou být přítomny výše uvedené vady.</w:t>
      </w:r>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t>Léčba:</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správné obouvání, protahování svalstva lýtek, masáže nohou, obklady, cvičení, pro rychlou úlevu je možné stažení nohy bandáží. Bolestivé deformity si vyžádají operaci. Standardně provádíme výkon, jehož principem je protětí zánártních kostí, noha je ponechána bez fixace, po odeznění bolesti je plně zatěžována.</w:t>
      </w:r>
    </w:p>
    <w:p w:rsidR="00B62C07" w:rsidRPr="00B62C07" w:rsidRDefault="00B62C07">
      <w:pPr>
        <w:rPr>
          <w:rFonts w:ascii="Tahoma" w:hAnsi="Tahoma" w:cs="Tahoma"/>
          <w:color w:val="000000" w:themeColor="text1"/>
        </w:rPr>
      </w:pPr>
    </w:p>
    <w:p w:rsidR="00B62C07" w:rsidRPr="00B62C07" w:rsidRDefault="00B62C07">
      <w:pPr>
        <w:rPr>
          <w:rFonts w:ascii="Tahoma" w:hAnsi="Tahoma" w:cs="Tahoma"/>
          <w:color w:val="000000" w:themeColor="text1"/>
        </w:rPr>
      </w:pPr>
    </w:p>
    <w:p w:rsidR="00B62C07" w:rsidRPr="00F9544E" w:rsidRDefault="00B62C07" w:rsidP="00B62C07">
      <w:pPr>
        <w:pStyle w:val="Nadpis1"/>
        <w:shd w:val="clear" w:color="auto" w:fill="FFFFFF"/>
        <w:spacing w:before="450" w:beforeAutospacing="0" w:after="150" w:afterAutospacing="0"/>
        <w:rPr>
          <w:rFonts w:ascii="Tahoma" w:hAnsi="Tahoma" w:cs="Tahoma"/>
          <w:color w:val="000000" w:themeColor="text1"/>
          <w:spacing w:val="15"/>
        </w:rPr>
      </w:pPr>
      <w:r w:rsidRPr="00F9544E">
        <w:rPr>
          <w:rFonts w:ascii="Tahoma" w:hAnsi="Tahoma" w:cs="Tahoma"/>
          <w:color w:val="000000" w:themeColor="text1"/>
          <w:spacing w:val="15"/>
        </w:rPr>
        <w:t>Revizní operace TEP kyčlí a kolen</w:t>
      </w:r>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t>Kyčelních a kolenních kloubů, (replantace, reimplantace)</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Jedná se o operace, které se provádějí v případech uvolnění již implantované endoprotézy kolenního nebo kyčelního kloubu. Smyslem této operace je odstranění původních uvolněných komponent endoprotézy a jejich náhrada za nové, které se dobře </w:t>
      </w:r>
      <w:proofErr w:type="spellStart"/>
      <w:r w:rsidRPr="00B62C07">
        <w:rPr>
          <w:rFonts w:ascii="Tahoma" w:hAnsi="Tahoma" w:cs="Tahoma"/>
          <w:color w:val="000000" w:themeColor="text1"/>
          <w:sz w:val="23"/>
          <w:szCs w:val="23"/>
        </w:rPr>
        <w:t>vhojí</w:t>
      </w:r>
      <w:proofErr w:type="spellEnd"/>
      <w:r w:rsidRPr="00B62C07">
        <w:rPr>
          <w:rFonts w:ascii="Tahoma" w:hAnsi="Tahoma" w:cs="Tahoma"/>
          <w:color w:val="000000" w:themeColor="text1"/>
          <w:sz w:val="23"/>
          <w:szCs w:val="23"/>
        </w:rPr>
        <w:t xml:space="preserve"> do kosti a plně převezmou funkci původních kloubů.</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Trvalým zdokonalováním materiálního složení a designu jednotlivých komponent endoprotéz, přes neustálé zlepšování operační techniky a </w:t>
      </w:r>
      <w:proofErr w:type="spellStart"/>
      <w:r w:rsidRPr="00B62C07">
        <w:rPr>
          <w:rFonts w:ascii="Tahoma" w:hAnsi="Tahoma" w:cs="Tahoma"/>
          <w:color w:val="000000" w:themeColor="text1"/>
          <w:sz w:val="23"/>
          <w:szCs w:val="23"/>
        </w:rPr>
        <w:t>peroperační</w:t>
      </w:r>
      <w:proofErr w:type="spellEnd"/>
      <w:r w:rsidRPr="00B62C07">
        <w:rPr>
          <w:rFonts w:ascii="Tahoma" w:hAnsi="Tahoma" w:cs="Tahoma"/>
          <w:color w:val="000000" w:themeColor="text1"/>
          <w:sz w:val="23"/>
          <w:szCs w:val="23"/>
        </w:rPr>
        <w:t xml:space="preserve"> péče, dochází k poklesu procenta uvolnění jednotlivých komponent endoprotéz. Vzhledem k tomu, že dochází k posunování dolní hranice věku u pacientů indikovaných k implantaci totální náhrady kloubů, vzhledem k zvyšujícímu se počtu pacientů, u kterých se implantace endoprotéz provádí, kumulativním efektem se zvyšuje i počet pacientů, kteří potřebují operační výměnu TEP kyčelního nebo kolenního kloubu.</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V současnosti představují tyto revizní operace na velkých celosvětových i našich pracovištích až 20 % z celkového počtu implantovaných endoprotéz kyčelního kloubu.</w:t>
      </w:r>
      <w:r w:rsidRPr="00B62C07">
        <w:rPr>
          <w:rFonts w:ascii="Tahoma" w:hAnsi="Tahoma" w:cs="Tahoma"/>
          <w:color w:val="000000" w:themeColor="text1"/>
          <w:sz w:val="23"/>
          <w:szCs w:val="23"/>
        </w:rPr>
        <w:br/>
        <w:t xml:space="preserve">Příčin, proč dochází v některých případech k uvolnění nebo </w:t>
      </w:r>
      <w:proofErr w:type="spellStart"/>
      <w:r w:rsidRPr="00B62C07">
        <w:rPr>
          <w:rFonts w:ascii="Tahoma" w:hAnsi="Tahoma" w:cs="Tahoma"/>
          <w:color w:val="000000" w:themeColor="text1"/>
          <w:sz w:val="23"/>
          <w:szCs w:val="23"/>
        </w:rPr>
        <w:t>nevhojení</w:t>
      </w:r>
      <w:proofErr w:type="spellEnd"/>
      <w:r w:rsidRPr="00B62C07">
        <w:rPr>
          <w:rFonts w:ascii="Tahoma" w:hAnsi="Tahoma" w:cs="Tahoma"/>
          <w:color w:val="000000" w:themeColor="text1"/>
          <w:sz w:val="23"/>
          <w:szCs w:val="23"/>
        </w:rPr>
        <w:t xml:space="preserve"> endoprotézy, je několik. Jedna skupina tzv. septického uvolnění má příčinu v přítomnosti infekčního agens (tedy hnisavých mikroorganismů) v místě </w:t>
      </w:r>
      <w:proofErr w:type="spellStart"/>
      <w:r w:rsidRPr="00B62C07">
        <w:rPr>
          <w:rFonts w:ascii="Tahoma" w:hAnsi="Tahoma" w:cs="Tahoma"/>
          <w:color w:val="000000" w:themeColor="text1"/>
          <w:sz w:val="23"/>
          <w:szCs w:val="23"/>
        </w:rPr>
        <w:t>endoprotezy</w:t>
      </w:r>
      <w:proofErr w:type="spellEnd"/>
      <w:r w:rsidRPr="00B62C07">
        <w:rPr>
          <w:rFonts w:ascii="Tahoma" w:hAnsi="Tahoma" w:cs="Tahoma"/>
          <w:color w:val="000000" w:themeColor="text1"/>
          <w:sz w:val="23"/>
          <w:szCs w:val="23"/>
        </w:rPr>
        <w:t>. Mikroorganismy se na toto místo mohou dostat buď přímo během operace, event. při punkcích kloubu s endoprotézou, anebo nepřímo tzv. hematogenní cestou, tedy krevní cestou z hnisavého ložiska uloženého v jiném místě na těla (např. pod zubním kořenem, na mandlích, v plicích, nebo kdekoli jinde.) K uvolnění hnisu do krevního řečiště a jeho usídlení v místě protézy často dochází v případech oslabení obranyschopnosti organismu např. při jiném onemocnění.</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Vedle této skupiny septického uvolnění existuje druhá skupina uvolnění tzv. aseptické, tedy v případech, kdy v oblasti </w:t>
      </w:r>
      <w:proofErr w:type="spellStart"/>
      <w:r w:rsidRPr="00B62C07">
        <w:rPr>
          <w:rFonts w:ascii="Tahoma" w:hAnsi="Tahoma" w:cs="Tahoma"/>
          <w:color w:val="000000" w:themeColor="text1"/>
          <w:sz w:val="23"/>
          <w:szCs w:val="23"/>
        </w:rPr>
        <w:t>endoprotezy</w:t>
      </w:r>
      <w:proofErr w:type="spellEnd"/>
      <w:r w:rsidRPr="00B62C07">
        <w:rPr>
          <w:rFonts w:ascii="Tahoma" w:hAnsi="Tahoma" w:cs="Tahoma"/>
          <w:color w:val="000000" w:themeColor="text1"/>
          <w:sz w:val="23"/>
          <w:szCs w:val="23"/>
        </w:rPr>
        <w:t xml:space="preserve"> nejsou přítomny infekční </w:t>
      </w:r>
      <w:proofErr w:type="spellStart"/>
      <w:r w:rsidRPr="00B62C07">
        <w:rPr>
          <w:rFonts w:ascii="Tahoma" w:hAnsi="Tahoma" w:cs="Tahoma"/>
          <w:color w:val="000000" w:themeColor="text1"/>
          <w:sz w:val="23"/>
          <w:szCs w:val="23"/>
        </w:rPr>
        <w:t>mikroorgamismy</w:t>
      </w:r>
      <w:proofErr w:type="spellEnd"/>
      <w:r w:rsidRPr="00B62C07">
        <w:rPr>
          <w:rFonts w:ascii="Tahoma" w:hAnsi="Tahoma" w:cs="Tahoma"/>
          <w:color w:val="000000" w:themeColor="text1"/>
          <w:sz w:val="23"/>
          <w:szCs w:val="23"/>
        </w:rPr>
        <w:t xml:space="preserve">. U této skupiny se ne vždy příčina uvolnění podaří zjistit. Nejčastěji nacházíme příčinu v postupném nadměrném opotřebení endoprotézy, kdy jedna její část je vyrobena z polyetylénu. Polyetylén se postupně opotřebovává, dochází k uvolňování drobných </w:t>
      </w:r>
      <w:r w:rsidRPr="00B62C07">
        <w:rPr>
          <w:rFonts w:ascii="Tahoma" w:hAnsi="Tahoma" w:cs="Tahoma"/>
          <w:color w:val="000000" w:themeColor="text1"/>
          <w:sz w:val="23"/>
          <w:szCs w:val="23"/>
        </w:rPr>
        <w:lastRenderedPageBreak/>
        <w:t>polyetylenových částic. Na částice polyetylénu organismus reaguje vytvořením granulomu, který postupně může celou endoprotézu uvolnit. Nadměrné opotřebování endoprotézy může mít příčinu v neúměrné zátěži na kloub buď zvýšenou fyzickou aktivitou, nebo nadváhou pacienta.</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Uvolnění protézy dochází postupně. V okolo protézy postupně mizí, resorbuje se kostní tkáň a je nahrazována nekvalitní vazivovou tkání. V případech, kdy se včas nepřistoupí k výměně endoprotézy, </w:t>
      </w:r>
      <w:proofErr w:type="spellStart"/>
      <w:r w:rsidRPr="00B62C07">
        <w:rPr>
          <w:rFonts w:ascii="Tahoma" w:hAnsi="Tahoma" w:cs="Tahoma"/>
          <w:color w:val="000000" w:themeColor="text1"/>
          <w:sz w:val="23"/>
          <w:szCs w:val="23"/>
        </w:rPr>
        <w:t>rezorbce</w:t>
      </w:r>
      <w:proofErr w:type="spellEnd"/>
      <w:r w:rsidRPr="00B62C07">
        <w:rPr>
          <w:rFonts w:ascii="Tahoma" w:hAnsi="Tahoma" w:cs="Tahoma"/>
          <w:color w:val="000000" w:themeColor="text1"/>
          <w:sz w:val="23"/>
          <w:szCs w:val="23"/>
        </w:rPr>
        <w:t xml:space="preserve"> okolní kostní tkáně pokračuje, může dojít až k vylomení endoprotézy či ke zlomeniny v okolí protézy. Pacient subjektivně pozoruje narůstající bolest v kloubu, která je zpočátku jen při zátěži končetiny, postupně se však může objevovat i klidu.</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Abychom se vyhnuly těmto případným velkým ztrátám kostní tkáně a následnému obtížnému ukotvení nové protézy, jsou pacienti zváni na pravidelné kontrolní ortopedické vyšetření, jehož součástí je i </w:t>
      </w:r>
      <w:proofErr w:type="spellStart"/>
      <w:r w:rsidRPr="00B62C07">
        <w:rPr>
          <w:rFonts w:ascii="Tahoma" w:hAnsi="Tahoma" w:cs="Tahoma"/>
          <w:color w:val="000000" w:themeColor="text1"/>
          <w:sz w:val="23"/>
          <w:szCs w:val="23"/>
        </w:rPr>
        <w:t>rtg</w:t>
      </w:r>
      <w:proofErr w:type="spellEnd"/>
      <w:r w:rsidRPr="00B62C07">
        <w:rPr>
          <w:rFonts w:ascii="Tahoma" w:hAnsi="Tahoma" w:cs="Tahoma"/>
          <w:color w:val="000000" w:themeColor="text1"/>
          <w:sz w:val="23"/>
          <w:szCs w:val="23"/>
        </w:rPr>
        <w:t xml:space="preserve"> snímek. V případě, že při této kontrole nalezneme počínající uvolnění protézy, je rozhodnuto o její výměně včas.</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V případě neinfekčního, aseptického uvolnění protézy je situace částečně jednoduší. Při operaci se postupně, šetrně vypreparuje kloub s endoprotézou, protéza se odstraní a nahradí se jinou. Aby se zajistilo spolehlivé ukotvení protézy v často poškozené oslabené defektní kosti, je nutno použít podstatně masivnější komponenty, kostní defekty nahradit kostními štěpy buďto vlastními či z kostní banky, tyto kostní štěpy přemostit dalším kovovým materiálem tzv. augmentací. U kolenních protéz v případě těchto revizních operací nestačí nahradit protézou pouze kloubní plochy, jak se děje při první operaci </w:t>
      </w:r>
      <w:proofErr w:type="gramStart"/>
      <w:r w:rsidRPr="00B62C07">
        <w:rPr>
          <w:rFonts w:ascii="Tahoma" w:hAnsi="Tahoma" w:cs="Tahoma"/>
          <w:color w:val="000000" w:themeColor="text1"/>
          <w:sz w:val="23"/>
          <w:szCs w:val="23"/>
        </w:rPr>
        <w:t xml:space="preserve">( </w:t>
      </w:r>
      <w:proofErr w:type="spellStart"/>
      <w:r w:rsidRPr="00B62C07">
        <w:rPr>
          <w:rFonts w:ascii="Tahoma" w:hAnsi="Tahoma" w:cs="Tahoma"/>
          <w:color w:val="000000" w:themeColor="text1"/>
          <w:sz w:val="23"/>
          <w:szCs w:val="23"/>
        </w:rPr>
        <w:t>primoimplantaci</w:t>
      </w:r>
      <w:proofErr w:type="spellEnd"/>
      <w:proofErr w:type="gramEnd"/>
      <w:r w:rsidRPr="00B62C07">
        <w:rPr>
          <w:rFonts w:ascii="Tahoma" w:hAnsi="Tahoma" w:cs="Tahoma"/>
          <w:color w:val="000000" w:themeColor="text1"/>
          <w:sz w:val="23"/>
          <w:szCs w:val="23"/>
        </w:rPr>
        <w:t xml:space="preserve">), ale nutno použít komponenty se širokými dříky, které jsou zavedeny do dutiny stehenní i holenní kosti. Po operaci, než dojde k </w:t>
      </w:r>
      <w:proofErr w:type="spellStart"/>
      <w:r w:rsidRPr="00B62C07">
        <w:rPr>
          <w:rFonts w:ascii="Tahoma" w:hAnsi="Tahoma" w:cs="Tahoma"/>
          <w:color w:val="000000" w:themeColor="text1"/>
          <w:sz w:val="23"/>
          <w:szCs w:val="23"/>
        </w:rPr>
        <w:t>vhojení</w:t>
      </w:r>
      <w:proofErr w:type="spellEnd"/>
      <w:r w:rsidRPr="00B62C07">
        <w:rPr>
          <w:rFonts w:ascii="Tahoma" w:hAnsi="Tahoma" w:cs="Tahoma"/>
          <w:color w:val="000000" w:themeColor="text1"/>
          <w:sz w:val="23"/>
          <w:szCs w:val="23"/>
        </w:rPr>
        <w:t xml:space="preserve"> kostních štěpů a endoprotézy, nutno končetinu delší čas odlehčovat používáním berlí.</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V případech infekčního uvolnění je stav komplikován ještě přítomností infekce, kterou nutno před implantací nové protézy odstranit. V těchto případech se celosvětově používá tzv. dvoudobý postup. V první době </w:t>
      </w:r>
      <w:r w:rsidR="00722E4F">
        <w:rPr>
          <w:rFonts w:ascii="Tahoma" w:hAnsi="Tahoma" w:cs="Tahoma"/>
          <w:color w:val="000000" w:themeColor="text1"/>
          <w:sz w:val="23"/>
          <w:szCs w:val="23"/>
        </w:rPr>
        <w:t>–</w:t>
      </w:r>
      <w:r w:rsidRPr="00B62C07">
        <w:rPr>
          <w:rFonts w:ascii="Tahoma" w:hAnsi="Tahoma" w:cs="Tahoma"/>
          <w:color w:val="000000" w:themeColor="text1"/>
          <w:sz w:val="23"/>
          <w:szCs w:val="23"/>
        </w:rPr>
        <w:t xml:space="preserve"> při první operaci se odstraní původní protéza, mrtvé nekrotické tkáně a tkáně, které obsahují infekční materiál. Občasně se aplikuje tzv. </w:t>
      </w:r>
      <w:proofErr w:type="spellStart"/>
      <w:r w:rsidRPr="00B62C07">
        <w:rPr>
          <w:rFonts w:ascii="Tahoma" w:hAnsi="Tahoma" w:cs="Tahoma"/>
          <w:color w:val="000000" w:themeColor="text1"/>
          <w:sz w:val="23"/>
          <w:szCs w:val="23"/>
        </w:rPr>
        <w:t>spacer</w:t>
      </w:r>
      <w:proofErr w:type="spellEnd"/>
      <w:r w:rsidRPr="00B62C07">
        <w:rPr>
          <w:rFonts w:ascii="Tahoma" w:hAnsi="Tahoma" w:cs="Tahoma"/>
          <w:color w:val="000000" w:themeColor="text1"/>
          <w:sz w:val="23"/>
          <w:szCs w:val="23"/>
        </w:rPr>
        <w:t xml:space="preserve"> tedy neplnohodnotná endoprotéza fixovaná provizorně cementem s antibiotikem. Dále následuje období chůze o berlích, aplikace antibiotika je zpočátku do žíly a později ústy. Tímto způsobem se zklidní, vyléčí kloubní infekce, po zklidnění zánětu se přistoupí k druhé operaci, kdy se vymění provizorní endoprotéza za definitivní. Následuje odlehčení na berlích, než se </w:t>
      </w:r>
      <w:proofErr w:type="spellStart"/>
      <w:r w:rsidRPr="00B62C07">
        <w:rPr>
          <w:rFonts w:ascii="Tahoma" w:hAnsi="Tahoma" w:cs="Tahoma"/>
          <w:color w:val="000000" w:themeColor="text1"/>
          <w:sz w:val="23"/>
          <w:szCs w:val="23"/>
        </w:rPr>
        <w:t>vhojí</w:t>
      </w:r>
      <w:proofErr w:type="spellEnd"/>
      <w:r w:rsidRPr="00B62C07">
        <w:rPr>
          <w:rFonts w:ascii="Tahoma" w:hAnsi="Tahoma" w:cs="Tahoma"/>
          <w:color w:val="000000" w:themeColor="text1"/>
          <w:sz w:val="23"/>
          <w:szCs w:val="23"/>
        </w:rPr>
        <w:t xml:space="preserve"> kostní štěpy a protézy, často dlouhodobé užívání antibiotik.</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Obecně nutno konstatovat, že tyto revizní operace jsou ve srovnání s prvními operacemi (</w:t>
      </w:r>
      <w:proofErr w:type="spellStart"/>
      <w:r w:rsidRPr="00B62C07">
        <w:rPr>
          <w:rFonts w:ascii="Tahoma" w:hAnsi="Tahoma" w:cs="Tahoma"/>
          <w:color w:val="000000" w:themeColor="text1"/>
          <w:sz w:val="23"/>
          <w:szCs w:val="23"/>
        </w:rPr>
        <w:t>primoimplantacemi</w:t>
      </w:r>
      <w:proofErr w:type="spellEnd"/>
      <w:r w:rsidRPr="00B62C07">
        <w:rPr>
          <w:rFonts w:ascii="Tahoma" w:hAnsi="Tahoma" w:cs="Tahoma"/>
          <w:color w:val="000000" w:themeColor="text1"/>
          <w:sz w:val="23"/>
          <w:szCs w:val="23"/>
        </w:rPr>
        <w:t>) podstatně obtížnější, delší, náročnější jak pro operační tým, způsob anestezie, vybavení velkým sortimentem drahých endoprotéz a případných augmentačních komponent. Jsou často delší a dochází při nich k větším krevním ztrátám, náročnější je v těchto případech i pooperační péče, často bývá nutné delší odlehčení na berlích a dlouhodobé užívání antibiotik.</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Z výše uvedeného jednoznačně vyplývá, že je nutno učinit vše, aby k těmto stavům uvolnění endoprotézy nedocházelo. Z hlediska pacienta je nutné vyloučit přetěžování endoprotézy nadváhou či obezitou, dále nadměrnou fyzickou aktivitou (spíše než dlouhodobou chůzi a běh volit jízdu na kole atd). Dále je nutno dodržovat termíny kontrolních ortopedických vyšetření a to doživotně. Jako prevence infekčního uvolnění je nutné vždy jakékoliv infekční onemocnění jednoznačně </w:t>
      </w:r>
      <w:proofErr w:type="spellStart"/>
      <w:r w:rsidRPr="00B62C07">
        <w:rPr>
          <w:rFonts w:ascii="Tahoma" w:hAnsi="Tahoma" w:cs="Tahoma"/>
          <w:color w:val="000000" w:themeColor="text1"/>
          <w:sz w:val="23"/>
          <w:szCs w:val="23"/>
        </w:rPr>
        <w:t>přeléčit</w:t>
      </w:r>
      <w:proofErr w:type="spellEnd"/>
      <w:r w:rsidRPr="00B62C07">
        <w:rPr>
          <w:rFonts w:ascii="Tahoma" w:hAnsi="Tahoma" w:cs="Tahoma"/>
          <w:color w:val="000000" w:themeColor="text1"/>
          <w:sz w:val="23"/>
          <w:szCs w:val="23"/>
        </w:rPr>
        <w:t xml:space="preserve"> antibiotiky, aby nedošlo k zavlečení infekce do oblasti endoprotézy.</w:t>
      </w:r>
    </w:p>
    <w:p w:rsidR="00B62C07" w:rsidRPr="00F9544E" w:rsidRDefault="00B62C07" w:rsidP="00B62C07">
      <w:pPr>
        <w:pStyle w:val="Nadpis1"/>
        <w:shd w:val="clear" w:color="auto" w:fill="FFFFFF"/>
        <w:spacing w:before="450" w:beforeAutospacing="0" w:after="150" w:afterAutospacing="0"/>
        <w:rPr>
          <w:rFonts w:ascii="Tahoma" w:hAnsi="Tahoma" w:cs="Tahoma"/>
          <w:color w:val="000000" w:themeColor="text1"/>
          <w:spacing w:val="15"/>
        </w:rPr>
      </w:pPr>
      <w:r w:rsidRPr="00F9544E">
        <w:rPr>
          <w:rFonts w:ascii="Tahoma" w:hAnsi="Tahoma" w:cs="Tahoma"/>
          <w:color w:val="000000" w:themeColor="text1"/>
          <w:spacing w:val="15"/>
        </w:rPr>
        <w:lastRenderedPageBreak/>
        <w:t>Skolióza</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Style w:val="Siln"/>
          <w:rFonts w:ascii="Tahoma" w:hAnsi="Tahoma" w:cs="Tahoma"/>
          <w:color w:val="000000" w:themeColor="text1"/>
          <w:sz w:val="23"/>
          <w:szCs w:val="23"/>
        </w:rPr>
        <w:t>SKOLIÓZA</w:t>
      </w:r>
      <w:r w:rsidRPr="00B62C07">
        <w:rPr>
          <w:rFonts w:ascii="Tahoma" w:hAnsi="Tahoma" w:cs="Tahoma"/>
          <w:color w:val="000000" w:themeColor="text1"/>
          <w:sz w:val="23"/>
          <w:szCs w:val="23"/>
        </w:rPr>
        <w:br/>
        <w:t>MUDr. Ida Vojtíšková</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Style w:val="Siln"/>
          <w:rFonts w:ascii="Tahoma" w:hAnsi="Tahoma" w:cs="Tahoma"/>
          <w:color w:val="000000" w:themeColor="text1"/>
          <w:sz w:val="23"/>
          <w:szCs w:val="23"/>
        </w:rPr>
        <w:t>Co je skolióza:</w:t>
      </w:r>
      <w:r w:rsidRPr="00B62C07">
        <w:rPr>
          <w:rFonts w:ascii="Tahoma" w:hAnsi="Tahoma" w:cs="Tahoma"/>
          <w:color w:val="000000" w:themeColor="text1"/>
          <w:sz w:val="23"/>
          <w:szCs w:val="23"/>
        </w:rPr>
        <w:t> název v podstatě znamená zdeformovaný, zkřivený.</w:t>
      </w:r>
      <w:r w:rsidRPr="00B62C07">
        <w:rPr>
          <w:rFonts w:ascii="Tahoma" w:hAnsi="Tahoma" w:cs="Tahoma"/>
          <w:color w:val="000000" w:themeColor="text1"/>
          <w:sz w:val="23"/>
          <w:szCs w:val="23"/>
        </w:rPr>
        <w:br/>
        <w:t>Vzpřímený postoj člověka během vývoje vedl k vytvoření normálního zakřivení páteře, kterou vidíme při pohledu z boku v hrudní a bederní oblasti a k rovné nezakřivené páteři při pohledu zezadu (obr. č. 1).</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Při správném stoji stáhneme hýžďové a břišní svaly, ramena tlačíme vzad a dolů, mají být ve stejné výši, lopatky neodstávají, hlavu držíme vzpřímenou bradu zasuneme vzad. Dolní končetiny jsou vedle sebe, pánev je v úrovni a páteř zůstává rovná, v ose. Při pohledu zezadu zakřivení páteře na pravou nebo levou stranu nazýváme skoliózou (obr. č. 2).</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Skolióza je nejčastější formou deformity páteře, v populaci se vyskytuje dle literárních údajů s četností kolem </w:t>
      </w:r>
      <w:proofErr w:type="gramStart"/>
      <w:r w:rsidRPr="00B62C07">
        <w:rPr>
          <w:rFonts w:ascii="Tahoma" w:hAnsi="Tahoma" w:cs="Tahoma"/>
          <w:color w:val="000000" w:themeColor="text1"/>
          <w:sz w:val="23"/>
          <w:szCs w:val="23"/>
        </w:rPr>
        <w:t>3%</w:t>
      </w:r>
      <w:proofErr w:type="gramEnd"/>
      <w:r w:rsidRPr="00B62C07">
        <w:rPr>
          <w:rFonts w:ascii="Tahoma" w:hAnsi="Tahoma" w:cs="Tahoma"/>
          <w:color w:val="000000" w:themeColor="text1"/>
          <w:sz w:val="23"/>
          <w:szCs w:val="23"/>
        </w:rPr>
        <w:t>, poměr dívek a chlapců je asi 2:1.</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Nejčastěji, asi v </w:t>
      </w:r>
      <w:proofErr w:type="gramStart"/>
      <w:r w:rsidRPr="00B62C07">
        <w:rPr>
          <w:rFonts w:ascii="Tahoma" w:hAnsi="Tahoma" w:cs="Tahoma"/>
          <w:color w:val="000000" w:themeColor="text1"/>
          <w:sz w:val="23"/>
          <w:szCs w:val="23"/>
        </w:rPr>
        <w:t>70%</w:t>
      </w:r>
      <w:proofErr w:type="gramEnd"/>
      <w:r w:rsidRPr="00B62C07">
        <w:rPr>
          <w:rFonts w:ascii="Tahoma" w:hAnsi="Tahoma" w:cs="Tahoma"/>
          <w:color w:val="000000" w:themeColor="text1"/>
          <w:sz w:val="23"/>
          <w:szCs w:val="23"/>
        </w:rPr>
        <w:t xml:space="preserve"> případů, se setkáváme se skoliózou idiopatickou, jejíž původ není známý. Dle mnoha teorií byla za původce označena nejenom kostní tkáň, ale i nervy, svaly, vazy páteře, hormonální faktory atd. Rodinný výskyt nemoci je velmi častý. Patří mezi strukturální skoliózy, kde zakřivení páteře je již podmíněné strukturálními změnami obratlových těl, rotací těla obratle. Křivka páteře se pak zhoršuje s rostoucí páteří jedince, hlavně tedy v období urychleného růstu. Ukončením růstu páteře také končí rychlá progrese této deformity.</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Kdy skoliózu sledovat: u dětí, hlavně v období urychleného růstu.</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Kdo by si měl deformity všimnout: především rodiče, kteří vidí doma děti denně, při koupeli svlečené. Pediatr vidí dítě při pravidelných prohlídkách svlečené</w:t>
      </w:r>
      <w:r w:rsidR="00722E4F">
        <w:rPr>
          <w:rFonts w:ascii="Tahoma" w:hAnsi="Tahoma" w:cs="Tahoma"/>
          <w:color w:val="000000" w:themeColor="text1"/>
          <w:sz w:val="23"/>
          <w:szCs w:val="23"/>
        </w:rPr>
        <w:t>,</w:t>
      </w:r>
      <w:r w:rsidRPr="00B62C07">
        <w:rPr>
          <w:rFonts w:ascii="Tahoma" w:hAnsi="Tahoma" w:cs="Tahoma"/>
          <w:color w:val="000000" w:themeColor="text1"/>
          <w:sz w:val="23"/>
          <w:szCs w:val="23"/>
        </w:rPr>
        <w:t xml:space="preserve"> a to při pohledu zezadu, zepředu, zepředu při předklonu a z boku.</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Kdy je již nutné odeslat dítě k ortopedovi? Když necháme pacienta předklonit, díváme se v ose páteře a vidíme nejdůležitější příznak strukturální skoliózy </w:t>
      </w:r>
      <w:r w:rsidR="00722E4F">
        <w:rPr>
          <w:rFonts w:ascii="Tahoma" w:hAnsi="Tahoma" w:cs="Tahoma"/>
          <w:color w:val="000000" w:themeColor="text1"/>
          <w:sz w:val="23"/>
          <w:szCs w:val="23"/>
        </w:rPr>
        <w:t>–</w:t>
      </w:r>
      <w:r w:rsidRPr="00B62C07">
        <w:rPr>
          <w:rFonts w:ascii="Tahoma" w:hAnsi="Tahoma" w:cs="Tahoma"/>
          <w:color w:val="000000" w:themeColor="text1"/>
          <w:sz w:val="23"/>
          <w:szCs w:val="23"/>
        </w:rPr>
        <w:t xml:space="preserve"> </w:t>
      </w:r>
      <w:proofErr w:type="spellStart"/>
      <w:r w:rsidRPr="00B62C07">
        <w:rPr>
          <w:rFonts w:ascii="Tahoma" w:hAnsi="Tahoma" w:cs="Tahoma"/>
          <w:color w:val="000000" w:themeColor="text1"/>
          <w:sz w:val="23"/>
          <w:szCs w:val="23"/>
        </w:rPr>
        <w:t>paravertebrální</w:t>
      </w:r>
      <w:proofErr w:type="spellEnd"/>
      <w:r w:rsidRPr="00B62C07">
        <w:rPr>
          <w:rFonts w:ascii="Tahoma" w:hAnsi="Tahoma" w:cs="Tahoma"/>
          <w:color w:val="000000" w:themeColor="text1"/>
          <w:sz w:val="23"/>
          <w:szCs w:val="23"/>
        </w:rPr>
        <w:t xml:space="preserve"> prominenci (obr. č. 3).</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Tento val je podmíněn rotací obratlových těl a následnou rotací žeber.</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Ortoped pak dítě vyšetří, včetně odebrání anamnézy od rodičů ke stanovení event. i jiného původu skoliózy (při neurologických chorobách, vrozených vadách, poúrazových stavech, u kostní infekce, při tumoru atd.). Provede klinické vyšetření a rentgenové vyšetření páteře ke stanovení tíže křivky. Cílem léčení je zabránit progresi křivky do tíže, která se stává pro svého nositele závažnou nemocí.</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Ukončením růstu páteře také končí rychlá progrese skoliózy. Úspěch léčení závisí tedy na včasném záchytu skoliózy. Léčba, ať konzervativní s doporučenou řízenou rehabilitací či </w:t>
      </w:r>
      <w:proofErr w:type="spellStart"/>
      <w:r w:rsidRPr="00B62C07">
        <w:rPr>
          <w:rFonts w:ascii="Tahoma" w:hAnsi="Tahoma" w:cs="Tahoma"/>
          <w:color w:val="000000" w:themeColor="text1"/>
          <w:sz w:val="23"/>
          <w:szCs w:val="23"/>
        </w:rPr>
        <w:t>korzetoterapií</w:t>
      </w:r>
      <w:proofErr w:type="spellEnd"/>
      <w:r w:rsidRPr="00B62C07">
        <w:rPr>
          <w:rFonts w:ascii="Tahoma" w:hAnsi="Tahoma" w:cs="Tahoma"/>
          <w:color w:val="000000" w:themeColor="text1"/>
          <w:sz w:val="23"/>
          <w:szCs w:val="23"/>
        </w:rPr>
        <w:t xml:space="preserve">, nebo i operační, patří do rukou ortopedů. Při záchytu i malé křivky nelze odhadnout, která z nich bude progredovat. Zakřivení na páteři do 10 stupňů (odečteno z rentgenu dle </w:t>
      </w:r>
      <w:proofErr w:type="spellStart"/>
      <w:r w:rsidRPr="00B62C07">
        <w:rPr>
          <w:rFonts w:ascii="Tahoma" w:hAnsi="Tahoma" w:cs="Tahoma"/>
          <w:color w:val="000000" w:themeColor="text1"/>
          <w:sz w:val="23"/>
          <w:szCs w:val="23"/>
        </w:rPr>
        <w:t>Cobba</w:t>
      </w:r>
      <w:proofErr w:type="spellEnd"/>
      <w:r w:rsidRPr="00B62C07">
        <w:rPr>
          <w:rFonts w:ascii="Tahoma" w:hAnsi="Tahoma" w:cs="Tahoma"/>
          <w:color w:val="000000" w:themeColor="text1"/>
          <w:sz w:val="23"/>
          <w:szCs w:val="23"/>
        </w:rPr>
        <w:t>) jsou tak častá, že tyto křivky nelze považovat za skoliózu. Je ale nutno i tuto křivku sledovat, zda neprogreduje. I v takovémto případě cvičení jedinci ke zlepšení celkové tělesné zdatnosti prospívá.</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Základním cílem léčení skoliózy je trvalá korekce deformity nebo alespoň zastavení její progrese (obr. č. 4).</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lastRenderedPageBreak/>
        <w:t>Není důvod omezovat sporty, kromě některých extrémních sportů, naopak je důležité vytvořit si dobrý svalový korzet, aby dítě mělo po ukončení růstu kvalitní život.</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Záleží tedy vždy na dobré spolupráci lékaře s dítětem a s jeho rodiči.</w:t>
      </w:r>
    </w:p>
    <w:p w:rsidR="00B62C07" w:rsidRPr="00B62C07" w:rsidRDefault="00B62C07">
      <w:pPr>
        <w:rPr>
          <w:rFonts w:ascii="Tahoma" w:hAnsi="Tahoma" w:cs="Tahoma"/>
          <w:color w:val="000000" w:themeColor="text1"/>
        </w:rPr>
      </w:pPr>
    </w:p>
    <w:p w:rsidR="00B62C07" w:rsidRPr="00F9544E" w:rsidRDefault="00B62C07" w:rsidP="00B62C07">
      <w:pPr>
        <w:pStyle w:val="Nadpis1"/>
        <w:shd w:val="clear" w:color="auto" w:fill="FFFFFF"/>
        <w:spacing w:before="450" w:beforeAutospacing="0" w:after="150" w:afterAutospacing="0"/>
        <w:rPr>
          <w:rFonts w:ascii="Tahoma" w:hAnsi="Tahoma" w:cs="Tahoma"/>
          <w:color w:val="000000" w:themeColor="text1"/>
          <w:spacing w:val="15"/>
        </w:rPr>
      </w:pPr>
      <w:proofErr w:type="spellStart"/>
      <w:r w:rsidRPr="00F9544E">
        <w:rPr>
          <w:rFonts w:ascii="Tahoma" w:hAnsi="Tahoma" w:cs="Tahoma"/>
          <w:color w:val="000000" w:themeColor="text1"/>
          <w:spacing w:val="15"/>
        </w:rPr>
        <w:t>Revmatochirurgie</w:t>
      </w:r>
      <w:proofErr w:type="spellEnd"/>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t xml:space="preserve">Co je </w:t>
      </w:r>
      <w:proofErr w:type="spellStart"/>
      <w:r w:rsidRPr="00F9544E">
        <w:rPr>
          <w:rFonts w:ascii="Tahoma" w:hAnsi="Tahoma" w:cs="Tahoma"/>
          <w:b w:val="0"/>
          <w:bCs w:val="0"/>
          <w:color w:val="000000" w:themeColor="text1"/>
          <w:sz w:val="32"/>
          <w:szCs w:val="32"/>
        </w:rPr>
        <w:t>revmatochirurgie</w:t>
      </w:r>
      <w:proofErr w:type="spellEnd"/>
      <w:r w:rsidRPr="00F9544E">
        <w:rPr>
          <w:rFonts w:ascii="Tahoma" w:hAnsi="Tahoma" w:cs="Tahoma"/>
          <w:b w:val="0"/>
          <w:bCs w:val="0"/>
          <w:color w:val="000000" w:themeColor="text1"/>
          <w:sz w:val="32"/>
          <w:szCs w:val="32"/>
        </w:rPr>
        <w:t>:</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proofErr w:type="spellStart"/>
      <w:r w:rsidRPr="00B62C07">
        <w:rPr>
          <w:rFonts w:ascii="Tahoma" w:hAnsi="Tahoma" w:cs="Tahoma"/>
          <w:color w:val="000000" w:themeColor="text1"/>
          <w:sz w:val="23"/>
          <w:szCs w:val="23"/>
        </w:rPr>
        <w:t>revmatochirurgie</w:t>
      </w:r>
      <w:proofErr w:type="spellEnd"/>
      <w:r w:rsidRPr="00B62C07">
        <w:rPr>
          <w:rFonts w:ascii="Tahoma" w:hAnsi="Tahoma" w:cs="Tahoma"/>
          <w:color w:val="000000" w:themeColor="text1"/>
          <w:sz w:val="23"/>
          <w:szCs w:val="23"/>
        </w:rPr>
        <w:t xml:space="preserve"> je chirurgický obor, který se zabývá řešením následků revmatických onemocnění (revmatoidní artritida, lupenka, dna…). Pokročilá stadia vedou k deformitám končetin, která se projevují omezením pohybů v kloubech jak dolních končetin. Nejčastěji jsou poškozeny drobné klouby rukou a nohou.</w:t>
      </w:r>
    </w:p>
    <w:p w:rsidR="00B62C07" w:rsidRPr="00B62C07"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6"/>
          <w:szCs w:val="36"/>
        </w:rPr>
      </w:pPr>
      <w:r w:rsidRPr="00B62C07">
        <w:rPr>
          <w:rFonts w:ascii="Tahoma" w:hAnsi="Tahoma" w:cs="Tahoma"/>
          <w:b w:val="0"/>
          <w:bCs w:val="0"/>
          <w:color w:val="000000" w:themeColor="text1"/>
          <w:sz w:val="36"/>
          <w:szCs w:val="36"/>
        </w:rPr>
        <w:t>Proč pacienty operujeme:</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deformované končetiny omezují pacienty v běžné činnosti, kdy rukama nejsou schopni se o sebe postarat, nebo se jim nohy nedostanou do běžné obuvi a tvoří se jim bolestivé otlaky.</w:t>
      </w:r>
    </w:p>
    <w:tbl>
      <w:tblPr>
        <w:tblW w:w="0" w:type="auto"/>
        <w:tblCellMar>
          <w:top w:w="15" w:type="dxa"/>
          <w:left w:w="15" w:type="dxa"/>
          <w:bottom w:w="15" w:type="dxa"/>
          <w:right w:w="15" w:type="dxa"/>
        </w:tblCellMar>
        <w:tblLook w:val="04A0" w:firstRow="1" w:lastRow="0" w:firstColumn="1" w:lastColumn="0" w:noHBand="0" w:noVBand="1"/>
      </w:tblPr>
      <w:tblGrid>
        <w:gridCol w:w="3750"/>
        <w:gridCol w:w="3750"/>
      </w:tblGrid>
      <w:tr w:rsidR="00B62C07" w:rsidRPr="00B62C07" w:rsidTr="00B62C07">
        <w:tc>
          <w:tcPr>
            <w:tcW w:w="0" w:type="auto"/>
            <w:tcBorders>
              <w:top w:val="nil"/>
              <w:left w:val="nil"/>
              <w:bottom w:val="nil"/>
              <w:right w:val="nil"/>
            </w:tcBorders>
            <w:shd w:val="clear" w:color="auto" w:fill="auto"/>
            <w:tcMar>
              <w:top w:w="150" w:type="dxa"/>
              <w:left w:w="300" w:type="dxa"/>
              <w:bottom w:w="150" w:type="dxa"/>
              <w:right w:w="300" w:type="dxa"/>
            </w:tcMar>
            <w:vAlign w:val="center"/>
            <w:hideMark/>
          </w:tcPr>
          <w:p w:rsidR="00B62C07" w:rsidRPr="00B62C07" w:rsidRDefault="00B62C07">
            <w:pPr>
              <w:pStyle w:val="Normlnweb"/>
              <w:spacing w:before="0" w:beforeAutospacing="0" w:after="150" w:afterAutospacing="0"/>
              <w:jc w:val="both"/>
              <w:rPr>
                <w:rFonts w:ascii="Tahoma" w:hAnsi="Tahoma" w:cs="Tahoma"/>
                <w:color w:val="000000" w:themeColor="text1"/>
              </w:rPr>
            </w:pPr>
            <w:r w:rsidRPr="00B62C07">
              <w:rPr>
                <w:rFonts w:ascii="Tahoma" w:hAnsi="Tahoma" w:cs="Tahoma"/>
                <w:color w:val="000000" w:themeColor="text1"/>
              </w:rPr>
              <w:t>Obr.: Noha před operací</w:t>
            </w:r>
          </w:p>
          <w:p w:rsidR="00B62C07" w:rsidRPr="00B62C07" w:rsidRDefault="00B62C07">
            <w:pPr>
              <w:pStyle w:val="Normlnweb"/>
              <w:spacing w:before="0" w:beforeAutospacing="0" w:after="150" w:afterAutospacing="0"/>
              <w:jc w:val="both"/>
              <w:rPr>
                <w:rFonts w:ascii="Tahoma" w:hAnsi="Tahoma" w:cs="Tahoma"/>
                <w:color w:val="000000" w:themeColor="text1"/>
              </w:rPr>
            </w:pPr>
            <w:r w:rsidRPr="00B62C07">
              <w:rPr>
                <w:rFonts w:ascii="Tahoma" w:hAnsi="Tahoma" w:cs="Tahoma"/>
                <w:noProof/>
                <w:color w:val="000000" w:themeColor="text1"/>
              </w:rPr>
              <w:drawing>
                <wp:inline distT="0" distB="0" distL="0" distR="0">
                  <wp:extent cx="2000250" cy="2771775"/>
                  <wp:effectExtent l="0" t="0" r="0" b="9525"/>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0" cy="2771775"/>
                          </a:xfrm>
                          <a:prstGeom prst="rect">
                            <a:avLst/>
                          </a:prstGeom>
                          <a:noFill/>
                          <a:ln>
                            <a:noFill/>
                          </a:ln>
                        </pic:spPr>
                      </pic:pic>
                    </a:graphicData>
                  </a:graphic>
                </wp:inline>
              </w:drawing>
            </w:r>
          </w:p>
        </w:tc>
        <w:tc>
          <w:tcPr>
            <w:tcW w:w="0" w:type="auto"/>
            <w:tcBorders>
              <w:top w:val="nil"/>
              <w:left w:val="nil"/>
              <w:bottom w:val="nil"/>
              <w:right w:val="nil"/>
            </w:tcBorders>
            <w:shd w:val="clear" w:color="auto" w:fill="auto"/>
            <w:tcMar>
              <w:top w:w="150" w:type="dxa"/>
              <w:left w:w="300" w:type="dxa"/>
              <w:bottom w:w="150" w:type="dxa"/>
              <w:right w:w="300" w:type="dxa"/>
            </w:tcMar>
            <w:vAlign w:val="center"/>
            <w:hideMark/>
          </w:tcPr>
          <w:p w:rsidR="00B62C07" w:rsidRPr="00B62C07" w:rsidRDefault="00B62C07">
            <w:pPr>
              <w:pStyle w:val="Normlnweb"/>
              <w:spacing w:before="0" w:beforeAutospacing="0" w:after="150" w:afterAutospacing="0"/>
              <w:jc w:val="both"/>
              <w:rPr>
                <w:rFonts w:ascii="Tahoma" w:hAnsi="Tahoma" w:cs="Tahoma"/>
                <w:color w:val="000000" w:themeColor="text1"/>
              </w:rPr>
            </w:pPr>
            <w:r w:rsidRPr="00B62C07">
              <w:rPr>
                <w:rFonts w:ascii="Tahoma" w:hAnsi="Tahoma" w:cs="Tahoma"/>
                <w:color w:val="000000" w:themeColor="text1"/>
              </w:rPr>
              <w:t>Obr.: Noha po operaci</w:t>
            </w:r>
          </w:p>
          <w:p w:rsidR="00B62C07" w:rsidRPr="00B62C07" w:rsidRDefault="00B62C07">
            <w:pPr>
              <w:pStyle w:val="Normlnweb"/>
              <w:spacing w:before="0" w:beforeAutospacing="0" w:after="150" w:afterAutospacing="0"/>
              <w:jc w:val="both"/>
              <w:rPr>
                <w:rFonts w:ascii="Tahoma" w:hAnsi="Tahoma" w:cs="Tahoma"/>
                <w:color w:val="000000" w:themeColor="text1"/>
              </w:rPr>
            </w:pPr>
            <w:r w:rsidRPr="00B62C07">
              <w:rPr>
                <w:rFonts w:ascii="Tahoma" w:hAnsi="Tahoma" w:cs="Tahoma"/>
                <w:noProof/>
                <w:color w:val="000000" w:themeColor="text1"/>
              </w:rPr>
              <w:drawing>
                <wp:inline distT="0" distB="0" distL="0" distR="0">
                  <wp:extent cx="2000250" cy="2771775"/>
                  <wp:effectExtent l="0" t="0" r="0" b="9525"/>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0250" cy="2771775"/>
                          </a:xfrm>
                          <a:prstGeom prst="rect">
                            <a:avLst/>
                          </a:prstGeom>
                          <a:noFill/>
                          <a:ln>
                            <a:noFill/>
                          </a:ln>
                        </pic:spPr>
                      </pic:pic>
                    </a:graphicData>
                  </a:graphic>
                </wp:inline>
              </w:drawing>
            </w:r>
          </w:p>
        </w:tc>
      </w:tr>
    </w:tbl>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t>Kdy pacienty operujeme:</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Operujeme pacienty, kteří pociťují, že nemohou se svými končetinami provádět ty činnosti, které by chtěli, a my operacemi jim můžeme pomoci. Druhou skupinou jsou pacienti, u kterých terapie léky nepřináší snížení zánětlivé aktivity kloubů. Těmto pacientům můžeme </w:t>
      </w:r>
      <w:r w:rsidRPr="00B62C07">
        <w:rPr>
          <w:rFonts w:ascii="Tahoma" w:hAnsi="Tahoma" w:cs="Tahoma"/>
          <w:color w:val="000000" w:themeColor="text1"/>
          <w:sz w:val="23"/>
          <w:szCs w:val="23"/>
        </w:rPr>
        <w:lastRenderedPageBreak/>
        <w:t>nabídnout odstranění aktivní kloubní výstelky jako preventivní výkon</w:t>
      </w:r>
      <w:r w:rsidR="00722E4F">
        <w:rPr>
          <w:rFonts w:ascii="Tahoma" w:hAnsi="Tahoma" w:cs="Tahoma"/>
          <w:color w:val="000000" w:themeColor="text1"/>
          <w:sz w:val="23"/>
          <w:szCs w:val="23"/>
        </w:rPr>
        <w:t>,</w:t>
      </w:r>
      <w:r w:rsidRPr="00B62C07">
        <w:rPr>
          <w:rFonts w:ascii="Tahoma" w:hAnsi="Tahoma" w:cs="Tahoma"/>
          <w:color w:val="000000" w:themeColor="text1"/>
          <w:sz w:val="23"/>
          <w:szCs w:val="23"/>
        </w:rPr>
        <w:t xml:space="preserve"> než dojde k poškození kloubu.</w:t>
      </w:r>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t>Jaká jsou rizika operací:</w:t>
      </w:r>
    </w:p>
    <w:p w:rsidR="00B62C07" w:rsidRPr="00722E4F" w:rsidRDefault="00B62C07" w:rsidP="00722E4F">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Rizika operací jsou v souvislosti s celkovým onemocněním a terapií mírně zvýšená, ale při spolupráci chirurga a revmatologa se minimalizují. U pokročilých stadií revmatických onemocnění, kdy je destrukce kloubů pokročilá někdy není možné klouby uvést do původního stavu, ale vždy dojde ke zlepšení funkce končetiny.</w:t>
      </w:r>
    </w:p>
    <w:p w:rsidR="00B62C07" w:rsidRPr="00B62C07" w:rsidRDefault="00B62C07">
      <w:pPr>
        <w:rPr>
          <w:rFonts w:ascii="Tahoma" w:hAnsi="Tahoma" w:cs="Tahoma"/>
          <w:color w:val="000000" w:themeColor="text1"/>
        </w:rPr>
      </w:pPr>
    </w:p>
    <w:p w:rsidR="00B62C07" w:rsidRPr="00F9544E" w:rsidRDefault="00B62C07" w:rsidP="00B62C07">
      <w:pPr>
        <w:pStyle w:val="Nadpis1"/>
        <w:shd w:val="clear" w:color="auto" w:fill="FFFFFF"/>
        <w:spacing w:before="450" w:beforeAutospacing="0" w:after="150" w:afterAutospacing="0"/>
        <w:rPr>
          <w:rFonts w:ascii="Tahoma" w:hAnsi="Tahoma" w:cs="Tahoma"/>
          <w:color w:val="000000" w:themeColor="text1"/>
          <w:spacing w:val="15"/>
        </w:rPr>
      </w:pPr>
      <w:r w:rsidRPr="00F9544E">
        <w:rPr>
          <w:rFonts w:ascii="Tahoma" w:hAnsi="Tahoma" w:cs="Tahoma"/>
          <w:color w:val="000000" w:themeColor="text1"/>
          <w:spacing w:val="15"/>
        </w:rPr>
        <w:t>Tenisový loket</w:t>
      </w:r>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t>Jaká je příčina?</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Tenisový loket je multifaktoriální onemocnění v oblasti loktu, na kterém se nejčastěji uplatňuje chronické přetěžování a </w:t>
      </w:r>
      <w:proofErr w:type="spellStart"/>
      <w:r w:rsidRPr="00B62C07">
        <w:rPr>
          <w:rFonts w:ascii="Tahoma" w:hAnsi="Tahoma" w:cs="Tahoma"/>
          <w:color w:val="000000" w:themeColor="text1"/>
          <w:sz w:val="23"/>
          <w:szCs w:val="23"/>
        </w:rPr>
        <w:t>mikrotraumata</w:t>
      </w:r>
      <w:proofErr w:type="spellEnd"/>
      <w:r w:rsidRPr="00B62C07">
        <w:rPr>
          <w:rFonts w:ascii="Tahoma" w:hAnsi="Tahoma" w:cs="Tahoma"/>
          <w:color w:val="000000" w:themeColor="text1"/>
          <w:sz w:val="23"/>
          <w:szCs w:val="23"/>
        </w:rPr>
        <w:t xml:space="preserve"> úponu natahovačů zápěstí. Jedná se o druhou nejčastěji se vyskytující </w:t>
      </w:r>
      <w:proofErr w:type="spellStart"/>
      <w:r w:rsidRPr="00B62C07">
        <w:rPr>
          <w:rFonts w:ascii="Tahoma" w:hAnsi="Tahoma" w:cs="Tahoma"/>
          <w:color w:val="000000" w:themeColor="text1"/>
          <w:sz w:val="23"/>
          <w:szCs w:val="23"/>
        </w:rPr>
        <w:t>entezopatii</w:t>
      </w:r>
      <w:proofErr w:type="spellEnd"/>
      <w:r w:rsidRPr="00B62C07">
        <w:rPr>
          <w:rFonts w:ascii="Tahoma" w:hAnsi="Tahoma" w:cs="Tahoma"/>
          <w:color w:val="000000" w:themeColor="text1"/>
          <w:sz w:val="23"/>
          <w:szCs w:val="23"/>
        </w:rPr>
        <w:t xml:space="preserve"> (úponovou bolest) po postižení ramenního kloubu. Vyskytuje se asi u 2 % populace, kdy muži a ženy jsou zastoupeny stejně četně. Rozeznáváme akutní formu, kdy bolesti nastupují po nezvyklé, nebo zvýšené námaze (šroubování šroubu, nahazování omítky, tenisovém zápase, práce s myší </w:t>
      </w:r>
      <w:proofErr w:type="gramStart"/>
      <w:r w:rsidRPr="00B62C07">
        <w:rPr>
          <w:rFonts w:ascii="Tahoma" w:hAnsi="Tahoma" w:cs="Tahoma"/>
          <w:color w:val="000000" w:themeColor="text1"/>
          <w:sz w:val="23"/>
          <w:szCs w:val="23"/>
        </w:rPr>
        <w:t>počítače....</w:t>
      </w:r>
      <w:proofErr w:type="gramEnd"/>
      <w:r w:rsidRPr="00B62C07">
        <w:rPr>
          <w:rFonts w:ascii="Tahoma" w:hAnsi="Tahoma" w:cs="Tahoma"/>
          <w:color w:val="000000" w:themeColor="text1"/>
          <w:sz w:val="23"/>
          <w:szCs w:val="23"/>
        </w:rPr>
        <w:t>). Druhou formou je forma chronická, kdy bolesti trvají déle než 6 týdnů a dochází k vzniku změn (jizva) v oblasti zevní strany dolní části pažní kosti, kde se natahovače upínají. Chronické obtíže se u pacientů asi v 50 % opakují.</w:t>
      </w:r>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t>Jak ho poznáte?</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V případě tenisového loktu jsou bolesti v oblasti zevní strany loketního kloubu, kde může být drobný otok, místo může být teplejší. Pohyb v loketním kloubu nebývá omezen. Bývá bolestivost při zvedání předmětů (zvednutí židle úchopem dlaní dolů Obr. 2.). Nejvhodnější k prokázání obtíží při tenisovém loktu je test, kdy pacient tlačí 3. prst postižené končetiny do natažení proti odporu, což mu vyvolá bolestivost v oblasti loktu Obr. 3. U chronických forem dochází k </w:t>
      </w:r>
      <w:proofErr w:type="spellStart"/>
      <w:r w:rsidRPr="00B62C07">
        <w:rPr>
          <w:rFonts w:ascii="Tahoma" w:hAnsi="Tahoma" w:cs="Tahoma"/>
          <w:color w:val="000000" w:themeColor="text1"/>
          <w:sz w:val="23"/>
          <w:szCs w:val="23"/>
        </w:rPr>
        <w:t>vychabnutí</w:t>
      </w:r>
      <w:proofErr w:type="spellEnd"/>
      <w:r w:rsidRPr="00B62C07">
        <w:rPr>
          <w:rFonts w:ascii="Tahoma" w:hAnsi="Tahoma" w:cs="Tahoma"/>
          <w:color w:val="000000" w:themeColor="text1"/>
          <w:sz w:val="23"/>
          <w:szCs w:val="23"/>
        </w:rPr>
        <w:t xml:space="preserve"> natahovačů zápěstí a prstů ruky.</w:t>
      </w:r>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t>Jaká je léčba?</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U akutních obtíží, kdy bolesti jsou důsledkem přetížení je nutné zklidnění </w:t>
      </w:r>
      <w:proofErr w:type="gramStart"/>
      <w:r w:rsidRPr="00B62C07">
        <w:rPr>
          <w:rFonts w:ascii="Tahoma" w:hAnsi="Tahoma" w:cs="Tahoma"/>
          <w:color w:val="000000" w:themeColor="text1"/>
          <w:sz w:val="23"/>
          <w:szCs w:val="23"/>
        </w:rPr>
        <w:t>s</w:t>
      </w:r>
      <w:proofErr w:type="gramEnd"/>
      <w:r w:rsidRPr="00B62C07">
        <w:rPr>
          <w:rFonts w:ascii="Tahoma" w:hAnsi="Tahoma" w:cs="Tahoma"/>
          <w:color w:val="000000" w:themeColor="text1"/>
          <w:sz w:val="23"/>
          <w:szCs w:val="23"/>
        </w:rPr>
        <w:t xml:space="preserve"> omezení pohybů v oblasti zápěstí. Lokálně se aplikují nesteroidní antirevmatika ve formě mastí, gelů či sprejů, aby došlo ke snížení otoku v místě bolesti. Možné je podání nesteroidních antirevmatik celkově ve formě tablet. Pokud jsou bolesti výrazné je vhodné zklidnit horní končetinu ve vysoké sádrové dlaze od konečků prstů až na paži na dobu 3-4 týdnů. K urychlení hojení </w:t>
      </w:r>
      <w:proofErr w:type="spellStart"/>
      <w:r w:rsidRPr="00B62C07">
        <w:rPr>
          <w:rFonts w:ascii="Tahoma" w:hAnsi="Tahoma" w:cs="Tahoma"/>
          <w:color w:val="000000" w:themeColor="text1"/>
          <w:sz w:val="23"/>
          <w:szCs w:val="23"/>
        </w:rPr>
        <w:t>mikrotraumat</w:t>
      </w:r>
      <w:proofErr w:type="spellEnd"/>
      <w:r w:rsidRPr="00B62C07">
        <w:rPr>
          <w:rFonts w:ascii="Tahoma" w:hAnsi="Tahoma" w:cs="Tahoma"/>
          <w:color w:val="000000" w:themeColor="text1"/>
          <w:sz w:val="23"/>
          <w:szCs w:val="23"/>
        </w:rPr>
        <w:t xml:space="preserve"> je možné doplnit magnetoterapii.</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Při </w:t>
      </w:r>
      <w:proofErr w:type="spellStart"/>
      <w:r w:rsidRPr="00B62C07">
        <w:rPr>
          <w:rFonts w:ascii="Tahoma" w:hAnsi="Tahoma" w:cs="Tahoma"/>
          <w:color w:val="000000" w:themeColor="text1"/>
          <w:sz w:val="23"/>
          <w:szCs w:val="23"/>
        </w:rPr>
        <w:t>neústupu</w:t>
      </w:r>
      <w:proofErr w:type="spellEnd"/>
      <w:r w:rsidRPr="00B62C07">
        <w:rPr>
          <w:rFonts w:ascii="Tahoma" w:hAnsi="Tahoma" w:cs="Tahoma"/>
          <w:color w:val="000000" w:themeColor="text1"/>
          <w:sz w:val="23"/>
          <w:szCs w:val="23"/>
        </w:rPr>
        <w:t xml:space="preserve"> obtíží a přechodu do chronicity se aplikuje elektroléčba na místo bolesti, kdy s dobrým výsledkem se užívá ultrazvuk, magnetoterapie případně laser. Dobrý výsledek a ústup bolesti je po aplikaci kortikoidů s dlouhým účinkem do místa bolesti.</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lastRenderedPageBreak/>
        <w:t>Pokud konzervativní terapie nepřináší zlepšení přistupuje se k terapii operační. Cílem je odstranění jizevnatě změněné tkáně v místě úponu šlach natahovačů zápěstí, denervace (zbavení nervového zásobení) laterálního epikondylu pažní kosti a uvolnění úponů natahovačů. Operace se provádí většinou ambulantně nebo v s krátkodobou hospitalizací v místní či celkové anestezii po dohodě s pacientem. Po operaci se přikládá sádrová fixace na doby 4 týdnů, aby došlo k zhojení kvalitní jizvou.</w:t>
      </w:r>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t>Komplikace</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Při dlouhodobých obtížích dochází k vychudnutí svalů natahovačů zápěstí a prstů, snížení svalové síly a pacient nemůže provádět svoji práci. Pacienti s dlouhodobými obtížemi nemohou pro bolesti provádět ani běžné hygienické úkony (čištění zubů). Protože pacient postiženou končetinu vědomě nebo podvědomě šetří, dochází k změně pohybového stereotypu, což vede k rozvoji dalších obtíží např. bolestmi krční páteře, vystřelujícími do celé horní končetiny.</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w:t>
      </w:r>
    </w:p>
    <w:tbl>
      <w:tblPr>
        <w:tblW w:w="17100" w:type="dxa"/>
        <w:tblCellMar>
          <w:top w:w="15" w:type="dxa"/>
          <w:left w:w="15" w:type="dxa"/>
          <w:bottom w:w="15" w:type="dxa"/>
          <w:right w:w="15" w:type="dxa"/>
        </w:tblCellMar>
        <w:tblLook w:val="04A0" w:firstRow="1" w:lastRow="0" w:firstColumn="1" w:lastColumn="0" w:noHBand="0" w:noVBand="1"/>
      </w:tblPr>
      <w:tblGrid>
        <w:gridCol w:w="6750"/>
        <w:gridCol w:w="3600"/>
        <w:gridCol w:w="6750"/>
      </w:tblGrid>
      <w:tr w:rsidR="00B62C07" w:rsidRPr="00B62C07" w:rsidTr="00B62C07">
        <w:tc>
          <w:tcPr>
            <w:tcW w:w="0" w:type="auto"/>
            <w:tcBorders>
              <w:top w:val="nil"/>
              <w:left w:val="nil"/>
              <w:bottom w:val="nil"/>
              <w:right w:val="nil"/>
            </w:tcBorders>
            <w:shd w:val="clear" w:color="auto" w:fill="auto"/>
            <w:tcMar>
              <w:top w:w="150" w:type="dxa"/>
              <w:left w:w="300" w:type="dxa"/>
              <w:bottom w:w="150" w:type="dxa"/>
              <w:right w:w="300" w:type="dxa"/>
            </w:tcMar>
            <w:vAlign w:val="center"/>
            <w:hideMark/>
          </w:tcPr>
          <w:p w:rsidR="00B62C07" w:rsidRPr="00B62C07" w:rsidRDefault="00B62C07">
            <w:pPr>
              <w:pStyle w:val="Normlnweb"/>
              <w:spacing w:before="0" w:beforeAutospacing="0" w:after="150" w:afterAutospacing="0"/>
              <w:jc w:val="both"/>
              <w:rPr>
                <w:rFonts w:ascii="Tahoma" w:hAnsi="Tahoma" w:cs="Tahoma"/>
                <w:color w:val="000000" w:themeColor="text1"/>
              </w:rPr>
            </w:pPr>
            <w:r w:rsidRPr="00B62C07">
              <w:rPr>
                <w:rFonts w:ascii="Tahoma" w:hAnsi="Tahoma" w:cs="Tahoma"/>
                <w:noProof/>
                <w:color w:val="000000" w:themeColor="text1"/>
              </w:rPr>
              <w:drawing>
                <wp:inline distT="0" distB="0" distL="0" distR="0">
                  <wp:extent cx="2190750" cy="1666875"/>
                  <wp:effectExtent l="0" t="0" r="0" b="9525"/>
                  <wp:docPr id="36" name="Obrázek 36">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750" cy="1666875"/>
                          </a:xfrm>
                          <a:prstGeom prst="rect">
                            <a:avLst/>
                          </a:prstGeom>
                          <a:noFill/>
                          <a:ln>
                            <a:noFill/>
                          </a:ln>
                        </pic:spPr>
                      </pic:pic>
                    </a:graphicData>
                  </a:graphic>
                </wp:inline>
              </w:drawing>
            </w:r>
          </w:p>
        </w:tc>
        <w:tc>
          <w:tcPr>
            <w:tcW w:w="0" w:type="auto"/>
            <w:tcBorders>
              <w:top w:val="nil"/>
              <w:left w:val="nil"/>
              <w:bottom w:val="nil"/>
              <w:right w:val="nil"/>
            </w:tcBorders>
            <w:shd w:val="clear" w:color="auto" w:fill="auto"/>
            <w:tcMar>
              <w:top w:w="150" w:type="dxa"/>
              <w:left w:w="300" w:type="dxa"/>
              <w:bottom w:w="150" w:type="dxa"/>
              <w:right w:w="300" w:type="dxa"/>
            </w:tcMar>
            <w:vAlign w:val="center"/>
            <w:hideMark/>
          </w:tcPr>
          <w:p w:rsidR="00B62C07" w:rsidRPr="00B62C07" w:rsidRDefault="00B62C07">
            <w:pPr>
              <w:pStyle w:val="Normlnweb"/>
              <w:spacing w:before="0" w:beforeAutospacing="0" w:after="150" w:afterAutospacing="0"/>
              <w:jc w:val="both"/>
              <w:rPr>
                <w:rFonts w:ascii="Tahoma" w:hAnsi="Tahoma" w:cs="Tahoma"/>
                <w:color w:val="000000" w:themeColor="text1"/>
              </w:rPr>
            </w:pPr>
            <w:r w:rsidRPr="00B62C07">
              <w:rPr>
                <w:rFonts w:ascii="Tahoma" w:hAnsi="Tahoma" w:cs="Tahoma"/>
                <w:noProof/>
                <w:color w:val="000000" w:themeColor="text1"/>
              </w:rPr>
              <w:drawing>
                <wp:inline distT="0" distB="0" distL="0" distR="0">
                  <wp:extent cx="981075" cy="1143000"/>
                  <wp:effectExtent l="0" t="0" r="9525" b="0"/>
                  <wp:docPr id="35" name="Obrázek 35">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81075" cy="1143000"/>
                          </a:xfrm>
                          <a:prstGeom prst="rect">
                            <a:avLst/>
                          </a:prstGeom>
                          <a:noFill/>
                          <a:ln>
                            <a:noFill/>
                          </a:ln>
                        </pic:spPr>
                      </pic:pic>
                    </a:graphicData>
                  </a:graphic>
                </wp:inline>
              </w:drawing>
            </w:r>
          </w:p>
        </w:tc>
        <w:tc>
          <w:tcPr>
            <w:tcW w:w="0" w:type="auto"/>
            <w:tcBorders>
              <w:top w:val="nil"/>
              <w:left w:val="nil"/>
              <w:bottom w:val="nil"/>
              <w:right w:val="nil"/>
            </w:tcBorders>
            <w:shd w:val="clear" w:color="auto" w:fill="auto"/>
            <w:tcMar>
              <w:top w:w="150" w:type="dxa"/>
              <w:left w:w="300" w:type="dxa"/>
              <w:bottom w:w="150" w:type="dxa"/>
              <w:right w:w="300" w:type="dxa"/>
            </w:tcMar>
            <w:vAlign w:val="center"/>
            <w:hideMark/>
          </w:tcPr>
          <w:p w:rsidR="00B62C07" w:rsidRPr="00B62C07" w:rsidRDefault="00B62C07">
            <w:pPr>
              <w:pStyle w:val="Normlnweb"/>
              <w:spacing w:before="0" w:beforeAutospacing="0" w:after="150" w:afterAutospacing="0"/>
              <w:jc w:val="both"/>
              <w:rPr>
                <w:rFonts w:ascii="Tahoma" w:hAnsi="Tahoma" w:cs="Tahoma"/>
                <w:color w:val="000000" w:themeColor="text1"/>
              </w:rPr>
            </w:pPr>
            <w:r w:rsidRPr="00B62C07">
              <w:rPr>
                <w:rFonts w:ascii="Tahoma" w:hAnsi="Tahoma" w:cs="Tahoma"/>
                <w:noProof/>
                <w:color w:val="000000" w:themeColor="text1"/>
              </w:rPr>
              <w:drawing>
                <wp:inline distT="0" distB="0" distL="0" distR="0">
                  <wp:extent cx="2190750" cy="1647825"/>
                  <wp:effectExtent l="0" t="0" r="0" b="9525"/>
                  <wp:docPr id="34" name="Obrázek 34">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90750" cy="1647825"/>
                          </a:xfrm>
                          <a:prstGeom prst="rect">
                            <a:avLst/>
                          </a:prstGeom>
                          <a:noFill/>
                          <a:ln>
                            <a:noFill/>
                          </a:ln>
                        </pic:spPr>
                      </pic:pic>
                    </a:graphicData>
                  </a:graphic>
                </wp:inline>
              </w:drawing>
            </w:r>
          </w:p>
        </w:tc>
      </w:tr>
    </w:tbl>
    <w:p w:rsidR="00B62C07" w:rsidRPr="00B62C07" w:rsidRDefault="00B62C07">
      <w:pPr>
        <w:rPr>
          <w:rFonts w:ascii="Tahoma" w:hAnsi="Tahoma" w:cs="Tahoma"/>
          <w:color w:val="000000" w:themeColor="text1"/>
        </w:rPr>
      </w:pPr>
    </w:p>
    <w:p w:rsidR="00B62C07" w:rsidRPr="00B62C07" w:rsidRDefault="00B62C07" w:rsidP="00B62C07">
      <w:pPr>
        <w:shd w:val="clear" w:color="auto" w:fill="FFFFFF"/>
        <w:spacing w:before="450" w:after="150" w:line="240" w:lineRule="auto"/>
        <w:outlineLvl w:val="0"/>
        <w:rPr>
          <w:rFonts w:ascii="Tahoma" w:eastAsia="Times New Roman" w:hAnsi="Tahoma" w:cs="Tahoma"/>
          <w:b/>
          <w:bCs/>
          <w:color w:val="000000" w:themeColor="text1"/>
          <w:spacing w:val="15"/>
          <w:kern w:val="36"/>
          <w:sz w:val="48"/>
          <w:szCs w:val="48"/>
          <w:lang w:eastAsia="cs-CZ"/>
        </w:rPr>
      </w:pPr>
      <w:r w:rsidRPr="00B62C07">
        <w:rPr>
          <w:rFonts w:ascii="Tahoma" w:eastAsia="Times New Roman" w:hAnsi="Tahoma" w:cs="Tahoma"/>
          <w:b/>
          <w:bCs/>
          <w:color w:val="000000" w:themeColor="text1"/>
          <w:spacing w:val="15"/>
          <w:kern w:val="36"/>
          <w:sz w:val="48"/>
          <w:szCs w:val="48"/>
          <w:lang w:eastAsia="cs-CZ"/>
        </w:rPr>
        <w:t>Totální náhrada kolenního kloubu</w:t>
      </w:r>
    </w:p>
    <w:p w:rsidR="00B62C07" w:rsidRPr="00B62C07" w:rsidRDefault="00B62C07" w:rsidP="00B62C07">
      <w:pPr>
        <w:shd w:val="clear" w:color="auto" w:fill="FFFFFF"/>
        <w:spacing w:after="0"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noProof/>
          <w:color w:val="000000" w:themeColor="text1"/>
          <w:sz w:val="23"/>
          <w:szCs w:val="23"/>
          <w:lang w:eastAsia="cs-CZ"/>
        </w:rPr>
        <w:drawing>
          <wp:inline distT="0" distB="0" distL="0" distR="0">
            <wp:extent cx="2190750" cy="2581275"/>
            <wp:effectExtent l="0" t="0" r="0" b="9525"/>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90750" cy="2581275"/>
                    </a:xfrm>
                    <a:prstGeom prst="rect">
                      <a:avLst/>
                    </a:prstGeom>
                    <a:noFill/>
                    <a:ln>
                      <a:noFill/>
                    </a:ln>
                  </pic:spPr>
                </pic:pic>
              </a:graphicData>
            </a:graphic>
          </wp:inline>
        </w:drawing>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lastRenderedPageBreak/>
        <w:t>Totální náhrada kolenního kloubu je chirurgická metoda, při které jsou poškozené části kolenního kloubu nahrazeny umělými částmi. Během operace se šetrně uvolňují svaly a vazy kolenního kloubu, otevírá se kolenní kloub, speciálními šablonami se opracují konce stehenní holenní kosti a na tyto opracované konce jsou nasazeny a speciálním kostním cementem jsou připevněny umělé části. Na stehenní kost je připevněná kovová část náhrady a na holenní kost kovová a plastická část kolenní náhrady.</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Kdo je kandidát na totální náhradu kolenního kloubu?</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Totální náhrada kolenního kloubu je obyčejně používána u lidí s pokročilou artrózou, </w:t>
      </w:r>
      <w:proofErr w:type="gramStart"/>
      <w:r w:rsidRPr="00B62C07">
        <w:rPr>
          <w:rFonts w:ascii="Tahoma" w:eastAsia="Times New Roman" w:hAnsi="Tahoma" w:cs="Tahoma"/>
          <w:color w:val="000000" w:themeColor="text1"/>
          <w:sz w:val="23"/>
          <w:szCs w:val="23"/>
          <w:lang w:eastAsia="cs-CZ"/>
        </w:rPr>
        <w:t>kdy</w:t>
      </w:r>
      <w:proofErr w:type="gramEnd"/>
      <w:r w:rsidRPr="00B62C07">
        <w:rPr>
          <w:rFonts w:ascii="Tahoma" w:eastAsia="Times New Roman" w:hAnsi="Tahoma" w:cs="Tahoma"/>
          <w:color w:val="000000" w:themeColor="text1"/>
          <w:sz w:val="23"/>
          <w:szCs w:val="23"/>
          <w:lang w:eastAsia="cs-CZ"/>
        </w:rPr>
        <w:t xml:space="preserve"> již nejsou </w:t>
      </w:r>
      <w:proofErr w:type="spellStart"/>
      <w:r w:rsidRPr="00B62C07">
        <w:rPr>
          <w:rFonts w:ascii="Tahoma" w:eastAsia="Times New Roman" w:hAnsi="Tahoma" w:cs="Tahoma"/>
          <w:color w:val="000000" w:themeColor="text1"/>
          <w:sz w:val="23"/>
          <w:szCs w:val="23"/>
          <w:lang w:eastAsia="cs-CZ"/>
        </w:rPr>
        <w:t>učinné</w:t>
      </w:r>
      <w:proofErr w:type="spellEnd"/>
      <w:r w:rsidRPr="00B62C07">
        <w:rPr>
          <w:rFonts w:ascii="Tahoma" w:eastAsia="Times New Roman" w:hAnsi="Tahoma" w:cs="Tahoma"/>
          <w:color w:val="000000" w:themeColor="text1"/>
          <w:sz w:val="23"/>
          <w:szCs w:val="23"/>
          <w:lang w:eastAsia="cs-CZ"/>
        </w:rPr>
        <w:t xml:space="preserve"> jiné způsoby léčby: nepomáhají ani léky tišící bolest ani rehabilitace ani aplikace léků přímo do kolenního kloubu (obstřiky).</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Obecně lze </w:t>
      </w:r>
      <w:proofErr w:type="gramStart"/>
      <w:r w:rsidRPr="00B62C07">
        <w:rPr>
          <w:rFonts w:ascii="Tahoma" w:eastAsia="Times New Roman" w:hAnsi="Tahoma" w:cs="Tahoma"/>
          <w:color w:val="000000" w:themeColor="text1"/>
          <w:sz w:val="23"/>
          <w:szCs w:val="23"/>
          <w:lang w:eastAsia="cs-CZ"/>
        </w:rPr>
        <w:t>říci</w:t>
      </w:r>
      <w:proofErr w:type="gramEnd"/>
      <w:r w:rsidRPr="00B62C07">
        <w:rPr>
          <w:rFonts w:ascii="Tahoma" w:eastAsia="Times New Roman" w:hAnsi="Tahoma" w:cs="Tahoma"/>
          <w:color w:val="000000" w:themeColor="text1"/>
          <w:sz w:val="23"/>
          <w:szCs w:val="23"/>
          <w:lang w:eastAsia="cs-CZ"/>
        </w:rPr>
        <w:t>, že úplná náhrada kolenního kloubu je vhodná u pacientů s artrózou když:</w:t>
      </w:r>
    </w:p>
    <w:p w:rsidR="00B62C07" w:rsidRPr="00B62C07" w:rsidRDefault="00B62C07" w:rsidP="00B62C07">
      <w:pPr>
        <w:numPr>
          <w:ilvl w:val="0"/>
          <w:numId w:val="6"/>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mají </w:t>
      </w:r>
      <w:proofErr w:type="spellStart"/>
      <w:r w:rsidRPr="00B62C07">
        <w:rPr>
          <w:rFonts w:ascii="Tahoma" w:eastAsia="Times New Roman" w:hAnsi="Tahoma" w:cs="Tahoma"/>
          <w:color w:val="000000" w:themeColor="text1"/>
          <w:sz w:val="23"/>
          <w:szCs w:val="23"/>
          <w:lang w:eastAsia="cs-CZ"/>
        </w:rPr>
        <w:t>každodennní</w:t>
      </w:r>
      <w:proofErr w:type="spellEnd"/>
      <w:r w:rsidRPr="00B62C07">
        <w:rPr>
          <w:rFonts w:ascii="Tahoma" w:eastAsia="Times New Roman" w:hAnsi="Tahoma" w:cs="Tahoma"/>
          <w:color w:val="000000" w:themeColor="text1"/>
          <w:sz w:val="23"/>
          <w:szCs w:val="23"/>
          <w:lang w:eastAsia="cs-CZ"/>
        </w:rPr>
        <w:t xml:space="preserve"> bolesti</w:t>
      </w:r>
    </w:p>
    <w:p w:rsidR="00B62C07" w:rsidRPr="00B62C07" w:rsidRDefault="00B62C07" w:rsidP="00B62C07">
      <w:pPr>
        <w:numPr>
          <w:ilvl w:val="0"/>
          <w:numId w:val="6"/>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mají klidové bolesti</w:t>
      </w:r>
    </w:p>
    <w:p w:rsidR="00B62C07" w:rsidRPr="00B62C07" w:rsidRDefault="00B62C07" w:rsidP="00B62C07">
      <w:pPr>
        <w:numPr>
          <w:ilvl w:val="0"/>
          <w:numId w:val="6"/>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bolest omezuje člověka v běžných každodenních aktivitách</w:t>
      </w:r>
    </w:p>
    <w:p w:rsidR="00B62C07" w:rsidRPr="00B62C07" w:rsidRDefault="00B62C07" w:rsidP="00B62C07">
      <w:pPr>
        <w:numPr>
          <w:ilvl w:val="0"/>
          <w:numId w:val="6"/>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mají zhoršující se pohyblivost kolena</w:t>
      </w:r>
    </w:p>
    <w:p w:rsidR="00B62C07" w:rsidRPr="00B62C07" w:rsidRDefault="00B62C07" w:rsidP="00B62C07">
      <w:pPr>
        <w:numPr>
          <w:ilvl w:val="0"/>
          <w:numId w:val="6"/>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mají zhoršující se nestabilitu kolena</w:t>
      </w:r>
    </w:p>
    <w:p w:rsidR="00B62C07" w:rsidRPr="00B62C07" w:rsidRDefault="00B62C07" w:rsidP="00B62C07">
      <w:pPr>
        <w:numPr>
          <w:ilvl w:val="0"/>
          <w:numId w:val="6"/>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mají zhoršující se deformitu kolena</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Co můžu očekávat od totální náhrady kolenního kloubu?</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Umělý kolenní kloub není normální zdravé koleno</w:t>
      </w:r>
      <w:r w:rsidR="00F9544E">
        <w:rPr>
          <w:rFonts w:ascii="Tahoma" w:eastAsia="Times New Roman" w:hAnsi="Tahoma" w:cs="Tahoma"/>
          <w:color w:val="000000" w:themeColor="text1"/>
          <w:sz w:val="23"/>
          <w:szCs w:val="23"/>
          <w:lang w:eastAsia="cs-CZ"/>
        </w:rPr>
        <w:t>,</w:t>
      </w:r>
      <w:r w:rsidRPr="00B62C07">
        <w:rPr>
          <w:rFonts w:ascii="Tahoma" w:eastAsia="Times New Roman" w:hAnsi="Tahoma" w:cs="Tahoma"/>
          <w:color w:val="000000" w:themeColor="text1"/>
          <w:sz w:val="23"/>
          <w:szCs w:val="23"/>
          <w:lang w:eastAsia="cs-CZ"/>
        </w:rPr>
        <w:t xml:space="preserve"> ale je skoro stejně tak dobré jako normální kloub.</w:t>
      </w:r>
      <w:r w:rsidRPr="00B62C07">
        <w:rPr>
          <w:rFonts w:ascii="Tahoma" w:eastAsia="Times New Roman" w:hAnsi="Tahoma" w:cs="Tahoma"/>
          <w:color w:val="000000" w:themeColor="text1"/>
          <w:sz w:val="23"/>
          <w:szCs w:val="23"/>
          <w:lang w:eastAsia="cs-CZ"/>
        </w:rPr>
        <w:br/>
        <w:t>Operace hlavně poskytne výraznou úlevu od bolesti na mnoho let. Totální náhrada vám poskytne úlevu od bolesti a jestliže nemáte jiné zdravotní potíže, tak vám umožní vykonávat většinu normálních aktivit běžného života. Umělý kolenní kloub vám umožní dokonce i návrat k normální sportovní a pracovní aktivitě.</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Jak dlouho totální náhrada kolenního kloubu vydrží?</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Kolem 85</w:t>
      </w:r>
      <w:r w:rsidR="00722E4F">
        <w:rPr>
          <w:rFonts w:ascii="Tahoma" w:eastAsia="Times New Roman" w:hAnsi="Tahoma" w:cs="Tahoma"/>
          <w:color w:val="000000" w:themeColor="text1"/>
          <w:sz w:val="23"/>
          <w:szCs w:val="23"/>
          <w:lang w:eastAsia="cs-CZ"/>
        </w:rPr>
        <w:t>–</w:t>
      </w:r>
      <w:r w:rsidRPr="00B62C07">
        <w:rPr>
          <w:rFonts w:ascii="Tahoma" w:eastAsia="Times New Roman" w:hAnsi="Tahoma" w:cs="Tahoma"/>
          <w:color w:val="000000" w:themeColor="text1"/>
          <w:sz w:val="23"/>
          <w:szCs w:val="23"/>
          <w:lang w:eastAsia="cs-CZ"/>
        </w:rPr>
        <w:t>90</w:t>
      </w:r>
      <w:r w:rsidR="00722E4F">
        <w:rPr>
          <w:rFonts w:ascii="Tahoma" w:eastAsia="Times New Roman" w:hAnsi="Tahoma" w:cs="Tahoma"/>
          <w:color w:val="000000" w:themeColor="text1"/>
          <w:sz w:val="23"/>
          <w:szCs w:val="23"/>
          <w:lang w:eastAsia="cs-CZ"/>
        </w:rPr>
        <w:t xml:space="preserve"> </w:t>
      </w:r>
      <w:r w:rsidRPr="00B62C07">
        <w:rPr>
          <w:rFonts w:ascii="Tahoma" w:eastAsia="Times New Roman" w:hAnsi="Tahoma" w:cs="Tahoma"/>
          <w:color w:val="000000" w:themeColor="text1"/>
          <w:sz w:val="23"/>
          <w:szCs w:val="23"/>
          <w:lang w:eastAsia="cs-CZ"/>
        </w:rPr>
        <w:t>% totálních náhrad vydrží déle než 10 let. Hlavním dlouhodobým problémem je postupné uvolňování náhrady z původního lože. Po 10 letech kolem 25 % procent totálních kolenních náhrad má rentgenologické známky určitého stupně uvolnění, a kolem 10 % pacientů pociťuje opět bolesti a stav vyžaduje novou operaci.</w:t>
      </w:r>
      <w:r w:rsidRPr="00B62C07">
        <w:rPr>
          <w:rFonts w:ascii="Tahoma" w:eastAsia="Times New Roman" w:hAnsi="Tahoma" w:cs="Tahoma"/>
          <w:color w:val="000000" w:themeColor="text1"/>
          <w:sz w:val="23"/>
          <w:szCs w:val="23"/>
          <w:lang w:eastAsia="cs-CZ"/>
        </w:rPr>
        <w:br/>
        <w:t>Uvolňování náhrady je výrazně závislé na váze a celkové aktivitě. Z těchto důvodů není totální náhrada kolenního kloubu vhodná pro obézní a mladé pacienty (pod 55 let). Uvolněná bolestivá náhrada může být obvykle, ne však vždy, ještě nahrazena novou tzv. revizní náhradou. Výsledky druhé a event. dalších operací však nejsou již tak dobré, a riziko operačních a pooperačních komplikací pochopitelně stoupá.</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Jaká jsou rizika operace totální náhrady kolenního kloubu?</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Totální náhrada kolenního kloubu je velká a náročná operace. Vzhledem k náročnosti a velikosti výkonu nelze očekávat, že operace a pooperační průběh bude vždy bez komplikací !!</w:t>
      </w:r>
      <w:r w:rsidRPr="00B62C07">
        <w:rPr>
          <w:rFonts w:ascii="Tahoma" w:eastAsia="Times New Roman" w:hAnsi="Tahoma" w:cs="Tahoma"/>
          <w:color w:val="000000" w:themeColor="text1"/>
          <w:sz w:val="23"/>
          <w:szCs w:val="23"/>
          <w:lang w:eastAsia="cs-CZ"/>
        </w:rPr>
        <w:br/>
      </w:r>
      <w:r w:rsidRPr="00B62C07">
        <w:rPr>
          <w:rFonts w:ascii="Tahoma" w:eastAsia="Times New Roman" w:hAnsi="Tahoma" w:cs="Tahoma"/>
          <w:color w:val="000000" w:themeColor="text1"/>
          <w:sz w:val="23"/>
          <w:szCs w:val="23"/>
          <w:lang w:eastAsia="cs-CZ"/>
        </w:rPr>
        <w:lastRenderedPageBreak/>
        <w:t>Komplikace mohou být celkové – kdy dochází ke komplikaci a zhoršení zdravotního stavu nebo lokální, kdy dochází ke komplikaci v místě operovaného kolenního kloubu.</w:t>
      </w:r>
      <w:r w:rsidRPr="00B62C07">
        <w:rPr>
          <w:rFonts w:ascii="Tahoma" w:eastAsia="Times New Roman" w:hAnsi="Tahoma" w:cs="Tahoma"/>
          <w:color w:val="000000" w:themeColor="text1"/>
          <w:sz w:val="23"/>
          <w:szCs w:val="23"/>
          <w:lang w:eastAsia="cs-CZ"/>
        </w:rPr>
        <w:br/>
        <w:t xml:space="preserve">Mezi celkové komplikace patří zejména hluboká žilní </w:t>
      </w:r>
      <w:proofErr w:type="spellStart"/>
      <w:r w:rsidRPr="00B62C07">
        <w:rPr>
          <w:rFonts w:ascii="Tahoma" w:eastAsia="Times New Roman" w:hAnsi="Tahoma" w:cs="Tahoma"/>
          <w:color w:val="000000" w:themeColor="text1"/>
          <w:sz w:val="23"/>
          <w:szCs w:val="23"/>
          <w:lang w:eastAsia="cs-CZ"/>
        </w:rPr>
        <w:t>tromboza</w:t>
      </w:r>
      <w:proofErr w:type="spellEnd"/>
      <w:r w:rsidRPr="00B62C07">
        <w:rPr>
          <w:rFonts w:ascii="Tahoma" w:eastAsia="Times New Roman" w:hAnsi="Tahoma" w:cs="Tahoma"/>
          <w:color w:val="000000" w:themeColor="text1"/>
          <w:sz w:val="23"/>
          <w:szCs w:val="23"/>
          <w:lang w:eastAsia="cs-CZ"/>
        </w:rPr>
        <w:t xml:space="preserve"> nebo plicní embolie.</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6"/>
          <w:szCs w:val="36"/>
          <w:lang w:eastAsia="cs-CZ"/>
        </w:rPr>
      </w:pPr>
      <w:r w:rsidRPr="00B62C07">
        <w:rPr>
          <w:rFonts w:ascii="Tahoma" w:eastAsia="Times New Roman" w:hAnsi="Tahoma" w:cs="Tahoma"/>
          <w:color w:val="000000" w:themeColor="text1"/>
          <w:sz w:val="36"/>
          <w:szCs w:val="36"/>
          <w:lang w:eastAsia="cs-CZ"/>
        </w:rPr>
        <w:t>Mezi lokální komplikace patří:</w:t>
      </w:r>
    </w:p>
    <w:p w:rsidR="00B62C07" w:rsidRPr="00B62C07" w:rsidRDefault="00B62C07" w:rsidP="00B62C07">
      <w:pPr>
        <w:numPr>
          <w:ilvl w:val="0"/>
          <w:numId w:val="7"/>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pooperační bolest kolena</w:t>
      </w:r>
    </w:p>
    <w:p w:rsidR="00B62C07" w:rsidRPr="00B62C07" w:rsidRDefault="00B62C07" w:rsidP="00B62C07">
      <w:pPr>
        <w:numPr>
          <w:ilvl w:val="0"/>
          <w:numId w:val="7"/>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předčasné uvolnění kolenní náhrady</w:t>
      </w:r>
    </w:p>
    <w:p w:rsidR="00B62C07" w:rsidRPr="00B62C07" w:rsidRDefault="00B62C07" w:rsidP="00B62C07">
      <w:pPr>
        <w:numPr>
          <w:ilvl w:val="0"/>
          <w:numId w:val="7"/>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omezená hybnost</w:t>
      </w:r>
    </w:p>
    <w:p w:rsidR="00B62C07" w:rsidRPr="00B62C07" w:rsidRDefault="00B62C07" w:rsidP="00B62C07">
      <w:pPr>
        <w:numPr>
          <w:ilvl w:val="0"/>
          <w:numId w:val="7"/>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infekce</w:t>
      </w:r>
    </w:p>
    <w:p w:rsidR="00B62C07" w:rsidRPr="00B62C07" w:rsidRDefault="00B62C07">
      <w:pPr>
        <w:rPr>
          <w:rFonts w:ascii="Tahoma" w:hAnsi="Tahoma" w:cs="Tahoma"/>
          <w:color w:val="000000" w:themeColor="text1"/>
        </w:rPr>
      </w:pPr>
    </w:p>
    <w:p w:rsidR="00B62C07" w:rsidRPr="00F9544E" w:rsidRDefault="00B62C07" w:rsidP="00B62C07">
      <w:pPr>
        <w:pStyle w:val="Nadpis1"/>
        <w:shd w:val="clear" w:color="auto" w:fill="FFFFFF"/>
        <w:spacing w:before="450" w:beforeAutospacing="0" w:after="150" w:afterAutospacing="0"/>
        <w:rPr>
          <w:rFonts w:ascii="Tahoma" w:hAnsi="Tahoma" w:cs="Tahoma"/>
          <w:color w:val="000000" w:themeColor="text1"/>
          <w:spacing w:val="15"/>
        </w:rPr>
      </w:pPr>
      <w:r w:rsidRPr="00F9544E">
        <w:rPr>
          <w:rFonts w:ascii="Tahoma" w:hAnsi="Tahoma" w:cs="Tahoma"/>
          <w:color w:val="000000" w:themeColor="text1"/>
          <w:spacing w:val="15"/>
        </w:rPr>
        <w:t>Vývojová dysplazie dětských kyčlí</w:t>
      </w:r>
    </w:p>
    <w:p w:rsidR="00B62C07" w:rsidRPr="00F9544E" w:rsidRDefault="00B62C07" w:rsidP="00B62C07">
      <w:pPr>
        <w:pStyle w:val="Nadpis2"/>
        <w:shd w:val="clear" w:color="auto" w:fill="FFFFFF"/>
        <w:spacing w:before="450" w:beforeAutospacing="0" w:after="150" w:afterAutospacing="0"/>
        <w:rPr>
          <w:rFonts w:ascii="Tahoma" w:hAnsi="Tahoma" w:cs="Tahoma"/>
          <w:b w:val="0"/>
          <w:bCs w:val="0"/>
          <w:color w:val="000000" w:themeColor="text1"/>
          <w:spacing w:val="15"/>
          <w:sz w:val="32"/>
          <w:szCs w:val="32"/>
        </w:rPr>
      </w:pPr>
      <w:r w:rsidRPr="00F9544E">
        <w:rPr>
          <w:rFonts w:ascii="Tahoma" w:hAnsi="Tahoma" w:cs="Tahoma"/>
          <w:b w:val="0"/>
          <w:bCs w:val="0"/>
          <w:color w:val="000000" w:themeColor="text1"/>
          <w:spacing w:val="15"/>
          <w:sz w:val="32"/>
          <w:szCs w:val="32"/>
        </w:rPr>
        <w:t xml:space="preserve">Ortopedické oddělení </w:t>
      </w:r>
      <w:r w:rsidR="00722E4F">
        <w:rPr>
          <w:rFonts w:ascii="Tahoma" w:hAnsi="Tahoma" w:cs="Tahoma"/>
          <w:color w:val="000000" w:themeColor="text1"/>
          <w:sz w:val="23"/>
          <w:szCs w:val="23"/>
        </w:rPr>
        <w:t>–</w:t>
      </w:r>
      <w:r w:rsidRPr="00F9544E">
        <w:rPr>
          <w:rFonts w:ascii="Tahoma" w:hAnsi="Tahoma" w:cs="Tahoma"/>
          <w:b w:val="0"/>
          <w:bCs w:val="0"/>
          <w:color w:val="000000" w:themeColor="text1"/>
          <w:spacing w:val="15"/>
          <w:sz w:val="32"/>
          <w:szCs w:val="32"/>
        </w:rPr>
        <w:t xml:space="preserve"> vývojová dysplazie kyčlí</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Jedná se o onemocnění kyčelního kloubu u dětí, které se vyskytuje zhruba u 5</w:t>
      </w:r>
      <w:r w:rsidR="00722E4F">
        <w:rPr>
          <w:rFonts w:ascii="Tahoma" w:hAnsi="Tahoma" w:cs="Tahoma"/>
          <w:color w:val="000000" w:themeColor="text1"/>
          <w:sz w:val="23"/>
          <w:szCs w:val="23"/>
        </w:rPr>
        <w:t xml:space="preserve"> </w:t>
      </w:r>
      <w:r w:rsidRPr="00B62C07">
        <w:rPr>
          <w:rFonts w:ascii="Tahoma" w:hAnsi="Tahoma" w:cs="Tahoma"/>
          <w:color w:val="000000" w:themeColor="text1"/>
          <w:sz w:val="23"/>
          <w:szCs w:val="23"/>
        </w:rPr>
        <w:t>% novorozenců.</w:t>
      </w:r>
    </w:p>
    <w:p w:rsidR="00722E4F"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Termín „</w:t>
      </w:r>
      <w:r w:rsidRPr="00B62C07">
        <w:rPr>
          <w:rStyle w:val="Siln"/>
          <w:rFonts w:ascii="Tahoma" w:hAnsi="Tahoma" w:cs="Tahoma"/>
          <w:color w:val="000000" w:themeColor="text1"/>
          <w:sz w:val="23"/>
          <w:szCs w:val="23"/>
        </w:rPr>
        <w:t>dysplazie</w:t>
      </w:r>
      <w:r w:rsidRPr="00B62C07">
        <w:rPr>
          <w:rFonts w:ascii="Tahoma" w:hAnsi="Tahoma" w:cs="Tahoma"/>
          <w:color w:val="000000" w:themeColor="text1"/>
          <w:sz w:val="23"/>
          <w:szCs w:val="23"/>
        </w:rPr>
        <w:t xml:space="preserve">“ označuje vývojovou poruchu. V případě dysplazie kyčlí se může jednat o poruchu kyčelní jamky, stehenní kosti nebo celé kyčle. Jde o spojitou řadu od lehkých dysplazií až po těžké případy luxace (vykloubení), ovšem i lehké případy mohou vést v dospělém věku k těžkému a nezvratnému poškození kyčelního kloubu a vzniku artrózy. První zmínky o tomto onemocnění se datují již do 4. století př.n.l., kdy jej popsal </w:t>
      </w:r>
      <w:proofErr w:type="spellStart"/>
      <w:r w:rsidRPr="00B62C07">
        <w:rPr>
          <w:rFonts w:ascii="Tahoma" w:hAnsi="Tahoma" w:cs="Tahoma"/>
          <w:color w:val="000000" w:themeColor="text1"/>
          <w:sz w:val="23"/>
          <w:szCs w:val="23"/>
        </w:rPr>
        <w:t>Hipokrates</w:t>
      </w:r>
      <w:proofErr w:type="spellEnd"/>
      <w:r w:rsidRPr="00B62C07">
        <w:rPr>
          <w:rFonts w:ascii="Tahoma" w:hAnsi="Tahoma" w:cs="Tahoma"/>
          <w:color w:val="000000" w:themeColor="text1"/>
          <w:sz w:val="23"/>
          <w:szCs w:val="23"/>
        </w:rPr>
        <w:t xml:space="preserve">. Jeho názory byly platné až do poloviny 19. století. Pokrok v medicíně s sebou přinesl nové poznatky a zdokonalení diagnostiky i léčby. Česká ortopedie má v oblasti dysplazie kyčlí světový význam, především zásluhou prof. Zahradníčka, </w:t>
      </w:r>
      <w:proofErr w:type="spellStart"/>
      <w:r w:rsidRPr="00B62C07">
        <w:rPr>
          <w:rFonts w:ascii="Tahoma" w:hAnsi="Tahoma" w:cs="Tahoma"/>
          <w:color w:val="000000" w:themeColor="text1"/>
          <w:sz w:val="23"/>
          <w:szCs w:val="23"/>
        </w:rPr>
        <w:t>Frejky</w:t>
      </w:r>
      <w:proofErr w:type="spellEnd"/>
      <w:r w:rsidRPr="00B62C07">
        <w:rPr>
          <w:rFonts w:ascii="Tahoma" w:hAnsi="Tahoma" w:cs="Tahoma"/>
          <w:color w:val="000000" w:themeColor="text1"/>
          <w:sz w:val="23"/>
          <w:szCs w:val="23"/>
        </w:rPr>
        <w:t>, Pavlíka, Hanouska a dalších, jejichž principy léčby se používají dodnes po celém světě. (</w:t>
      </w:r>
      <w:proofErr w:type="spellStart"/>
      <w:r w:rsidRPr="00B62C07">
        <w:rPr>
          <w:rFonts w:ascii="Tahoma" w:hAnsi="Tahoma" w:cs="Tahoma"/>
          <w:color w:val="000000" w:themeColor="text1"/>
          <w:sz w:val="23"/>
          <w:szCs w:val="23"/>
        </w:rPr>
        <w:t>Frejkova</w:t>
      </w:r>
      <w:proofErr w:type="spellEnd"/>
      <w:r w:rsidRPr="00B62C07">
        <w:rPr>
          <w:rFonts w:ascii="Tahoma" w:hAnsi="Tahoma" w:cs="Tahoma"/>
          <w:color w:val="000000" w:themeColor="text1"/>
          <w:sz w:val="23"/>
          <w:szCs w:val="23"/>
        </w:rPr>
        <w:t xml:space="preserve"> peřinka, Pavlíkovy třmeny, Hanouskův aparát…)</w:t>
      </w:r>
    </w:p>
    <w:p w:rsidR="00722E4F"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Příčina vzniku dysplazie kyčlí není zcela jasná. Jistý je však podíl dědičnosti, svou roli mohou sehrát uložení plodu v děloze, předčasný porod nebo endokrinní poruchy.</w:t>
      </w:r>
      <w:r w:rsidRPr="00B62C07">
        <w:rPr>
          <w:rFonts w:ascii="Tahoma" w:hAnsi="Tahoma" w:cs="Tahoma"/>
          <w:color w:val="000000" w:themeColor="text1"/>
          <w:sz w:val="23"/>
          <w:szCs w:val="23"/>
        </w:rPr>
        <w:br/>
        <w:t xml:space="preserve">Častěji jsou postiženy dívky a prvorozené děti. Každé dítě se podrobuje již na porodnici povinné ortopedické kontrole, která se skládá z klinického a ultrazvukového vyšetření kyčlí. Optimální doba prvního vyšetření je 2.-5. den po porodu, vyšetření tedy probíhá 2x týdně (na našem oddělení </w:t>
      </w:r>
      <w:r w:rsidR="00722E4F">
        <w:rPr>
          <w:rFonts w:ascii="Tahoma" w:hAnsi="Tahoma" w:cs="Tahoma"/>
          <w:color w:val="000000" w:themeColor="text1"/>
          <w:sz w:val="23"/>
          <w:szCs w:val="23"/>
        </w:rPr>
        <w:t>ú</w:t>
      </w:r>
      <w:r w:rsidRPr="00B62C07">
        <w:rPr>
          <w:rFonts w:ascii="Tahoma" w:hAnsi="Tahoma" w:cs="Tahoma"/>
          <w:color w:val="000000" w:themeColor="text1"/>
          <w:sz w:val="23"/>
          <w:szCs w:val="23"/>
        </w:rPr>
        <w:t>terý a pátek). Vyšetření probíhá ve třech etapách, druhá kontrola je prováděna v 6 týdnech, třetí ve 12.-16. týdnu. V případě patologického nálezu můžeme doplnit rentgenové vyšetření.</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Preventivně je třeba dbát na správné balení novorozenců. Širokým balením, především v prvních týdnech, zajistíme správné postavení hlavice stehenní kosti a acetabula (jamky kyčelního kloubu), a tím umožňujeme správný vývoj kyčle. Jsou známy i případy, kdy se nevhodným balením novorozence původně dobrý nález výrazně zhoršil.</w:t>
      </w:r>
      <w:r w:rsidRPr="00B62C07">
        <w:rPr>
          <w:rFonts w:ascii="Tahoma" w:hAnsi="Tahoma" w:cs="Tahoma"/>
          <w:color w:val="000000" w:themeColor="text1"/>
          <w:sz w:val="23"/>
          <w:szCs w:val="23"/>
        </w:rPr>
        <w:br/>
        <w:t xml:space="preserve">U většiny lehkých dysplazií vystačí léčba širokým balením, popřípadě některou z abdukčních pomůcek (Pavlíkovy třmeny, </w:t>
      </w:r>
      <w:proofErr w:type="spellStart"/>
      <w:r w:rsidRPr="00B62C07">
        <w:rPr>
          <w:rFonts w:ascii="Tahoma" w:hAnsi="Tahoma" w:cs="Tahoma"/>
          <w:color w:val="000000" w:themeColor="text1"/>
          <w:sz w:val="23"/>
          <w:szCs w:val="23"/>
        </w:rPr>
        <w:t>Frejkova</w:t>
      </w:r>
      <w:proofErr w:type="spellEnd"/>
      <w:r w:rsidRPr="00B62C07">
        <w:rPr>
          <w:rFonts w:ascii="Tahoma" w:hAnsi="Tahoma" w:cs="Tahoma"/>
          <w:color w:val="000000" w:themeColor="text1"/>
          <w:sz w:val="23"/>
          <w:szCs w:val="23"/>
        </w:rPr>
        <w:t xml:space="preserve"> abdukční peřinka). U těžkých forem dysplazie nebo vykloubení kyčelního kloubu přijímáme dítě i s matkou k hospitalizaci a zahajujeme tzv. distrakční režim. Jedná se o metodu nenásilného zakloubení kyčle. Léčba </w:t>
      </w:r>
      <w:r w:rsidRPr="00B62C07">
        <w:rPr>
          <w:rFonts w:ascii="Tahoma" w:hAnsi="Tahoma" w:cs="Tahoma"/>
          <w:color w:val="000000" w:themeColor="text1"/>
          <w:sz w:val="23"/>
          <w:szCs w:val="23"/>
        </w:rPr>
        <w:lastRenderedPageBreak/>
        <w:t xml:space="preserve">spočívá v zavěšení a tahu dolních končetin nejprve v horizontálním, po dvou týdnech ve vertikálním směru na tzv. </w:t>
      </w:r>
      <w:proofErr w:type="spellStart"/>
      <w:r w:rsidRPr="00B62C07">
        <w:rPr>
          <w:rFonts w:ascii="Tahoma" w:hAnsi="Tahoma" w:cs="Tahoma"/>
          <w:color w:val="000000" w:themeColor="text1"/>
          <w:sz w:val="23"/>
          <w:szCs w:val="23"/>
        </w:rPr>
        <w:t>Mittelmayerově</w:t>
      </w:r>
      <w:proofErr w:type="spellEnd"/>
      <w:r w:rsidRPr="00B62C07">
        <w:rPr>
          <w:rFonts w:ascii="Tahoma" w:hAnsi="Tahoma" w:cs="Tahoma"/>
          <w:color w:val="000000" w:themeColor="text1"/>
          <w:sz w:val="23"/>
          <w:szCs w:val="23"/>
        </w:rPr>
        <w:t xml:space="preserve"> rámu (viz obrázek). Distrakční režim trvá celkem 6 týdnů, probíhá 24 hodin denně, dítě je snímáno pouze na koupání. Nezřídka se stává, že k repozici (zakloubení) dojde až v 6. týdnu. Po ukončení distrakčního režimu následuje </w:t>
      </w:r>
      <w:proofErr w:type="spellStart"/>
      <w:r w:rsidRPr="00B62C07">
        <w:rPr>
          <w:rFonts w:ascii="Tahoma" w:hAnsi="Tahoma" w:cs="Tahoma"/>
          <w:color w:val="000000" w:themeColor="text1"/>
          <w:sz w:val="23"/>
          <w:szCs w:val="23"/>
        </w:rPr>
        <w:t>artrografie</w:t>
      </w:r>
      <w:proofErr w:type="spellEnd"/>
      <w:r w:rsidRPr="00B62C07">
        <w:rPr>
          <w:rFonts w:ascii="Tahoma" w:hAnsi="Tahoma" w:cs="Tahoma"/>
          <w:color w:val="000000" w:themeColor="text1"/>
          <w:sz w:val="23"/>
          <w:szCs w:val="23"/>
        </w:rPr>
        <w:t xml:space="preserve"> – vyšetření v celkové anestezii, kdy je kloub napuštěn kontrastní látkou a vyšetřen pod rentgenem. Převážná většina dysplastických a vykloubených kyčlí se daří touto metodou úspěšně vyléčit. Následuje fixace dolních končetin v sádrové </w:t>
      </w:r>
      <w:proofErr w:type="spellStart"/>
      <w:r w:rsidRPr="00B62C07">
        <w:rPr>
          <w:rFonts w:ascii="Tahoma" w:hAnsi="Tahoma" w:cs="Tahoma"/>
          <w:color w:val="000000" w:themeColor="text1"/>
          <w:sz w:val="23"/>
          <w:szCs w:val="23"/>
        </w:rPr>
        <w:t>spice</w:t>
      </w:r>
      <w:proofErr w:type="spellEnd"/>
      <w:r w:rsidRPr="00B62C07">
        <w:rPr>
          <w:rFonts w:ascii="Tahoma" w:hAnsi="Tahoma" w:cs="Tahoma"/>
          <w:color w:val="000000" w:themeColor="text1"/>
          <w:sz w:val="23"/>
          <w:szCs w:val="23"/>
        </w:rPr>
        <w:t>, poté v Pavlíkových třmenech. V neúspěšných případech přichází na řadu operace.</w:t>
      </w:r>
      <w:r w:rsidRPr="00B62C07">
        <w:rPr>
          <w:rFonts w:ascii="Tahoma" w:hAnsi="Tahoma" w:cs="Tahoma"/>
          <w:color w:val="000000" w:themeColor="text1"/>
          <w:sz w:val="23"/>
          <w:szCs w:val="23"/>
        </w:rPr>
        <w:br/>
        <w:t xml:space="preserve">Dysplazie kyčlí je tedy v porovnání s ostatními vrozenými vadami poměrně častá (od lehkých forem až po těžké). I lehká vada se může v dospělosti projevit časným rozvojem </w:t>
      </w:r>
      <w:proofErr w:type="spellStart"/>
      <w:r w:rsidRPr="00B62C07">
        <w:rPr>
          <w:rFonts w:ascii="Tahoma" w:hAnsi="Tahoma" w:cs="Tahoma"/>
          <w:color w:val="000000" w:themeColor="text1"/>
          <w:sz w:val="23"/>
          <w:szCs w:val="23"/>
        </w:rPr>
        <w:t>postdysplastické</w:t>
      </w:r>
      <w:proofErr w:type="spellEnd"/>
      <w:r w:rsidRPr="00B62C07">
        <w:rPr>
          <w:rFonts w:ascii="Tahoma" w:hAnsi="Tahoma" w:cs="Tahoma"/>
          <w:color w:val="000000" w:themeColor="text1"/>
          <w:sz w:val="23"/>
          <w:szCs w:val="23"/>
        </w:rPr>
        <w:t xml:space="preserve"> artrózy. Proto je jí věnována taková pozornost. Čím časněji je vada objevena a zahájena léčba, tím větší je naděje na úplné vyléčení.</w:t>
      </w:r>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t xml:space="preserve">Pes </w:t>
      </w:r>
      <w:proofErr w:type="spellStart"/>
      <w:r w:rsidRPr="00F9544E">
        <w:rPr>
          <w:rFonts w:ascii="Tahoma" w:hAnsi="Tahoma" w:cs="Tahoma"/>
          <w:b w:val="0"/>
          <w:bCs w:val="0"/>
          <w:color w:val="000000" w:themeColor="text1"/>
          <w:sz w:val="32"/>
          <w:szCs w:val="32"/>
        </w:rPr>
        <w:t>equinovarus</w:t>
      </w:r>
      <w:proofErr w:type="spellEnd"/>
      <w:r w:rsidRPr="00F9544E">
        <w:rPr>
          <w:rFonts w:ascii="Tahoma" w:hAnsi="Tahoma" w:cs="Tahoma"/>
          <w:b w:val="0"/>
          <w:bCs w:val="0"/>
          <w:color w:val="000000" w:themeColor="text1"/>
          <w:sz w:val="32"/>
          <w:szCs w:val="32"/>
        </w:rPr>
        <w:t xml:space="preserve"> </w:t>
      </w:r>
      <w:proofErr w:type="spellStart"/>
      <w:r w:rsidRPr="00F9544E">
        <w:rPr>
          <w:rFonts w:ascii="Tahoma" w:hAnsi="Tahoma" w:cs="Tahoma"/>
          <w:b w:val="0"/>
          <w:bCs w:val="0"/>
          <w:color w:val="000000" w:themeColor="text1"/>
          <w:sz w:val="32"/>
          <w:szCs w:val="32"/>
        </w:rPr>
        <w:t>congenitus</w:t>
      </w:r>
      <w:proofErr w:type="spellEnd"/>
      <w:r w:rsidRPr="00F9544E">
        <w:rPr>
          <w:rFonts w:ascii="Tahoma" w:hAnsi="Tahoma" w:cs="Tahoma"/>
          <w:b w:val="0"/>
          <w:bCs w:val="0"/>
          <w:color w:val="000000" w:themeColor="text1"/>
          <w:sz w:val="32"/>
          <w:szCs w:val="32"/>
        </w:rPr>
        <w:t xml:space="preserve"> (PEC)</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Jedná se o vrozenou vadu, která je rovněž známá již z </w:t>
      </w:r>
      <w:proofErr w:type="spellStart"/>
      <w:r w:rsidRPr="00B62C07">
        <w:rPr>
          <w:rFonts w:ascii="Tahoma" w:hAnsi="Tahoma" w:cs="Tahoma"/>
          <w:color w:val="000000" w:themeColor="text1"/>
          <w:sz w:val="23"/>
          <w:szCs w:val="23"/>
        </w:rPr>
        <w:t>Hipokratových</w:t>
      </w:r>
      <w:proofErr w:type="spellEnd"/>
      <w:r w:rsidRPr="00B62C07">
        <w:rPr>
          <w:rFonts w:ascii="Tahoma" w:hAnsi="Tahoma" w:cs="Tahoma"/>
          <w:color w:val="000000" w:themeColor="text1"/>
          <w:sz w:val="23"/>
          <w:szCs w:val="23"/>
        </w:rPr>
        <w:t xml:space="preserve"> dob. Po dysplazii kyčlí je to druhá nejčastější vrozená vada, dvakrát častěji jsou postiženi chlapci, v polovině případů jsou postiženy obě nohy. Noha je stočena dovnitř, chodidly k sobě, se zkrácením Achillovy šlachy, často s poruchou uspořádání nártních kostí (paty, člunkové a krychlové kosti).</w:t>
      </w:r>
      <w:r w:rsidRPr="00B62C07">
        <w:rPr>
          <w:rFonts w:ascii="Tahoma" w:hAnsi="Tahoma" w:cs="Tahoma"/>
          <w:color w:val="000000" w:themeColor="text1"/>
          <w:sz w:val="23"/>
          <w:szCs w:val="23"/>
        </w:rPr>
        <w:br/>
        <w:t xml:space="preserve">Vada je (na rozdíl od dysplazie kyčlí) nápadná hned po narození. Rozlišujeme dva základní typy pes </w:t>
      </w:r>
      <w:proofErr w:type="spellStart"/>
      <w:r w:rsidRPr="00B62C07">
        <w:rPr>
          <w:rFonts w:ascii="Tahoma" w:hAnsi="Tahoma" w:cs="Tahoma"/>
          <w:color w:val="000000" w:themeColor="text1"/>
          <w:sz w:val="23"/>
          <w:szCs w:val="23"/>
        </w:rPr>
        <w:t>equinovarus</w:t>
      </w:r>
      <w:proofErr w:type="spellEnd"/>
      <w:r w:rsidRPr="00B62C07">
        <w:rPr>
          <w:rFonts w:ascii="Tahoma" w:hAnsi="Tahoma" w:cs="Tahoma"/>
          <w:color w:val="000000" w:themeColor="text1"/>
          <w:sz w:val="23"/>
          <w:szCs w:val="23"/>
        </w:rPr>
        <w:t>: polohový, tedy takový, který se dá postupně korigovat, a rigidní, které vyžadují operační řešení. Léčbu dítěte s takovou vadou zahajujeme co nejdříve po narození.</w:t>
      </w:r>
      <w:r w:rsidRPr="00B62C07">
        <w:rPr>
          <w:rFonts w:ascii="Tahoma" w:hAnsi="Tahoma" w:cs="Tahoma"/>
          <w:color w:val="000000" w:themeColor="text1"/>
          <w:sz w:val="23"/>
          <w:szCs w:val="23"/>
        </w:rPr>
        <w:br/>
        <w:t>Jejím cílem je vytvořit tvarově i funkčně normální nohu. Pro léčbu polohového PEC postačuje konzervativní léčba. Ta spočívá v postupné repozici, nenásilnými korekcemi se pomocí sádrové fixace snažíme převést nohu do normálního postavení. Dítě je s matkou hospitalizováno, sádry je třeba měnit 2</w:t>
      </w:r>
      <w:r w:rsidR="00722E4F">
        <w:rPr>
          <w:rFonts w:ascii="Tahoma" w:hAnsi="Tahoma" w:cs="Tahoma"/>
          <w:color w:val="000000" w:themeColor="text1"/>
          <w:sz w:val="23"/>
          <w:szCs w:val="23"/>
        </w:rPr>
        <w:t>–</w:t>
      </w:r>
      <w:r w:rsidRPr="00B62C07">
        <w:rPr>
          <w:rFonts w:ascii="Tahoma" w:hAnsi="Tahoma" w:cs="Tahoma"/>
          <w:color w:val="000000" w:themeColor="text1"/>
          <w:sz w:val="23"/>
          <w:szCs w:val="23"/>
        </w:rPr>
        <w:t>3x do týdne, po dosažení správného postavení se noha fixuje na další 3 měsíce. V případě rigidní vady přistupujeme k operačnímu řešením (uvolnění kloubního pouzdra, prodloužení šlach, odstranění vazivových srůstů). Je nutno informovat rodiče, že nožka většinou zůstane menší včetně hypotrofie (oslabení, ztenčení) lýtkového svalstva.</w:t>
      </w:r>
    </w:p>
    <w:p w:rsidR="00B62C07" w:rsidRPr="00B62C07" w:rsidRDefault="00B62C07">
      <w:pPr>
        <w:rPr>
          <w:rFonts w:ascii="Tahoma" w:hAnsi="Tahoma" w:cs="Tahoma"/>
          <w:color w:val="000000" w:themeColor="text1"/>
        </w:rPr>
      </w:pPr>
    </w:p>
    <w:p w:rsidR="00B62C07" w:rsidRPr="00B62C07" w:rsidRDefault="00B62C07" w:rsidP="00B62C07">
      <w:pPr>
        <w:shd w:val="clear" w:color="auto" w:fill="FFFFFF"/>
        <w:spacing w:before="450" w:after="150" w:line="240" w:lineRule="auto"/>
        <w:outlineLvl w:val="0"/>
        <w:rPr>
          <w:rFonts w:ascii="Tahoma" w:eastAsia="Times New Roman" w:hAnsi="Tahoma" w:cs="Tahoma"/>
          <w:b/>
          <w:bCs/>
          <w:color w:val="000000" w:themeColor="text1"/>
          <w:spacing w:val="15"/>
          <w:kern w:val="36"/>
          <w:sz w:val="48"/>
          <w:szCs w:val="48"/>
          <w:lang w:eastAsia="cs-CZ"/>
        </w:rPr>
      </w:pPr>
      <w:r w:rsidRPr="00B62C07">
        <w:rPr>
          <w:rFonts w:ascii="Tahoma" w:eastAsia="Times New Roman" w:hAnsi="Tahoma" w:cs="Tahoma"/>
          <w:b/>
          <w:bCs/>
          <w:color w:val="000000" w:themeColor="text1"/>
          <w:spacing w:val="15"/>
          <w:kern w:val="36"/>
          <w:sz w:val="48"/>
          <w:szCs w:val="48"/>
          <w:lang w:eastAsia="cs-CZ"/>
        </w:rPr>
        <w:t>Diabetická noha</w:t>
      </w:r>
    </w:p>
    <w:p w:rsidR="00B62C07" w:rsidRPr="00B62C07" w:rsidRDefault="00B62C07" w:rsidP="00B62C07">
      <w:pPr>
        <w:shd w:val="clear" w:color="auto" w:fill="FFFFFF"/>
        <w:spacing w:before="450" w:after="150" w:line="240" w:lineRule="auto"/>
        <w:outlineLvl w:val="1"/>
        <w:rPr>
          <w:rFonts w:ascii="Tahoma" w:eastAsia="Times New Roman" w:hAnsi="Tahoma" w:cs="Tahoma"/>
          <w:color w:val="000000" w:themeColor="text1"/>
          <w:spacing w:val="15"/>
          <w:sz w:val="32"/>
          <w:szCs w:val="32"/>
          <w:lang w:eastAsia="cs-CZ"/>
        </w:rPr>
      </w:pPr>
      <w:r w:rsidRPr="00B62C07">
        <w:rPr>
          <w:rFonts w:ascii="Tahoma" w:eastAsia="Times New Roman" w:hAnsi="Tahoma" w:cs="Tahoma"/>
          <w:color w:val="000000" w:themeColor="text1"/>
          <w:spacing w:val="15"/>
          <w:sz w:val="32"/>
          <w:szCs w:val="32"/>
          <w:lang w:eastAsia="cs-CZ"/>
        </w:rPr>
        <w:t xml:space="preserve">Ortopedické oddělení </w:t>
      </w:r>
      <w:r w:rsidR="00722E4F">
        <w:rPr>
          <w:rFonts w:ascii="Tahoma" w:eastAsia="Times New Roman" w:hAnsi="Tahoma" w:cs="Tahoma"/>
          <w:color w:val="000000" w:themeColor="text1"/>
          <w:sz w:val="23"/>
          <w:szCs w:val="23"/>
          <w:lang w:eastAsia="cs-CZ"/>
        </w:rPr>
        <w:t>–</w:t>
      </w:r>
      <w:r w:rsidRPr="00B62C07">
        <w:rPr>
          <w:rFonts w:ascii="Tahoma" w:eastAsia="Times New Roman" w:hAnsi="Tahoma" w:cs="Tahoma"/>
          <w:color w:val="000000" w:themeColor="text1"/>
          <w:spacing w:val="15"/>
          <w:sz w:val="32"/>
          <w:szCs w:val="32"/>
          <w:lang w:eastAsia="cs-CZ"/>
        </w:rPr>
        <w:t xml:space="preserve"> Syndrom diabetické nohy</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Diabetická noha či syndrom diabetické nohy je definován jako vřed nebo postižení až zničení tkání nohy u diabetiků spojená s poškozením nervů a s různým stupněm postižení tepen, velmi často taktéž i s druhotnou infekcí. Touto problematikou se kromě internistů, chirurgů, praktických lékařů zabývá i ortoped.</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Jaké jsou příčina vzniku? Poškození nervů a cév při cukrovce, dále snížená pohyblivost prstů, kostní výstupky,</w:t>
      </w:r>
      <w:r w:rsidR="00722E4F">
        <w:rPr>
          <w:rFonts w:ascii="Tahoma" w:eastAsia="Times New Roman" w:hAnsi="Tahoma" w:cs="Tahoma"/>
          <w:color w:val="000000" w:themeColor="text1"/>
          <w:sz w:val="23"/>
          <w:szCs w:val="23"/>
          <w:lang w:eastAsia="cs-CZ"/>
        </w:rPr>
        <w:t xml:space="preserve"> </w:t>
      </w:r>
      <w:r w:rsidRPr="00B62C07">
        <w:rPr>
          <w:rFonts w:ascii="Tahoma" w:eastAsia="Times New Roman" w:hAnsi="Tahoma" w:cs="Tahoma"/>
          <w:color w:val="000000" w:themeColor="text1"/>
          <w:sz w:val="23"/>
          <w:szCs w:val="23"/>
          <w:lang w:eastAsia="cs-CZ"/>
        </w:rPr>
        <w:t>deformity nohou. Důležitou roli hraje i nevhodná obuv, chůze naboso, úrazy. Nezanedbatelné jsou i sociální a ekonomické příčiny jako například nízká životní úrove</w:t>
      </w:r>
      <w:r w:rsidR="00722E4F">
        <w:rPr>
          <w:rFonts w:ascii="Tahoma" w:eastAsia="Times New Roman" w:hAnsi="Tahoma" w:cs="Tahoma"/>
          <w:color w:val="000000" w:themeColor="text1"/>
          <w:sz w:val="23"/>
          <w:szCs w:val="23"/>
          <w:lang w:eastAsia="cs-CZ"/>
        </w:rPr>
        <w:t>ň</w:t>
      </w:r>
      <w:r w:rsidRPr="00B62C07">
        <w:rPr>
          <w:rFonts w:ascii="Tahoma" w:eastAsia="Times New Roman" w:hAnsi="Tahoma" w:cs="Tahoma"/>
          <w:color w:val="000000" w:themeColor="text1"/>
          <w:sz w:val="23"/>
          <w:szCs w:val="23"/>
          <w:lang w:eastAsia="cs-CZ"/>
        </w:rPr>
        <w:t>, špatná dostupnost zdravotní péče ale i nespolupráce pacienta.</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lastRenderedPageBreak/>
        <w:t>Při tomto syndromu na nohách nacházíme změny barvy a teploty kůže, otok, celkovou změnu tvaru nohy, deformity prstů a palce, pokles klenby nožní, drobné prasklinky kůže ...</w:t>
      </w:r>
      <w:r w:rsidRPr="00B62C07">
        <w:rPr>
          <w:rFonts w:ascii="Tahoma" w:eastAsia="Times New Roman" w:hAnsi="Tahoma" w:cs="Tahoma"/>
          <w:color w:val="000000" w:themeColor="text1"/>
          <w:sz w:val="23"/>
          <w:szCs w:val="23"/>
          <w:lang w:eastAsia="cs-CZ"/>
        </w:rPr>
        <w:br/>
        <w:t>Dochází taktéž ke ztrátě citlivosti nohy na dotek, bolest, teplo a tlak. Pacienti často pozorují vysychání pokožky a vznik puchýřů.</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Jak postupovat, když se objeví tyto příznaky? Naprosto vždy je nutné navštívit lékaře: praktického lékaře, internistu, chirurga eventuelně ortopeda. Ti pacienta podrobně vyšetří a odešlou na specializované pracoviště.</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Nově byly zřízeny i tzv. podiatrické ambulance při větších nemocnicích, které se touto problematikou zabývají.</w:t>
      </w:r>
      <w:r w:rsidRPr="00B62C07">
        <w:rPr>
          <w:rFonts w:ascii="Tahoma" w:eastAsia="Times New Roman" w:hAnsi="Tahoma" w:cs="Tahoma"/>
          <w:color w:val="000000" w:themeColor="text1"/>
          <w:sz w:val="23"/>
          <w:szCs w:val="23"/>
          <w:lang w:eastAsia="cs-CZ"/>
        </w:rPr>
        <w:br/>
        <w:t>Pacienti by měli být postupně vyšetřeni neurologem, cévním chirurgem, diabetologem a ortopedem.</w:t>
      </w:r>
    </w:p>
    <w:p w:rsidR="00B62C07" w:rsidRPr="00B62C07" w:rsidRDefault="00B62C07" w:rsidP="00B62C07">
      <w:pPr>
        <w:shd w:val="clear" w:color="auto" w:fill="FFFFFF"/>
        <w:spacing w:after="150" w:line="240" w:lineRule="auto"/>
        <w:jc w:val="both"/>
        <w:rPr>
          <w:rFonts w:ascii="Tahoma" w:eastAsia="Times New Roman" w:hAnsi="Tahoma" w:cs="Tahoma"/>
          <w:color w:val="000000" w:themeColor="text1"/>
          <w:sz w:val="23"/>
          <w:szCs w:val="23"/>
          <w:lang w:eastAsia="cs-CZ"/>
        </w:rPr>
      </w:pPr>
      <w:r w:rsidRPr="00B62C07">
        <w:rPr>
          <w:rFonts w:ascii="Tahoma" w:eastAsia="Times New Roman" w:hAnsi="Tahoma" w:cs="Tahoma"/>
          <w:b/>
          <w:bCs/>
          <w:color w:val="000000" w:themeColor="text1"/>
          <w:sz w:val="23"/>
          <w:szCs w:val="23"/>
          <w:lang w:eastAsia="cs-CZ"/>
        </w:rPr>
        <w:t>Terapie</w:t>
      </w:r>
      <w:r w:rsidRPr="00B62C07">
        <w:rPr>
          <w:rFonts w:ascii="Tahoma" w:eastAsia="Times New Roman" w:hAnsi="Tahoma" w:cs="Tahoma"/>
          <w:color w:val="000000" w:themeColor="text1"/>
          <w:sz w:val="23"/>
          <w:szCs w:val="23"/>
          <w:lang w:eastAsia="cs-CZ"/>
        </w:rPr>
        <w:t xml:space="preserve">: základem veškeré terapie je zvládnutí cukrovky diabetologem. Na tuto léčbu pak navazuje </w:t>
      </w:r>
      <w:proofErr w:type="spellStart"/>
      <w:r w:rsidRPr="00B62C07">
        <w:rPr>
          <w:rFonts w:ascii="Tahoma" w:eastAsia="Times New Roman" w:hAnsi="Tahoma" w:cs="Tahoma"/>
          <w:color w:val="000000" w:themeColor="text1"/>
          <w:sz w:val="23"/>
          <w:szCs w:val="23"/>
          <w:lang w:eastAsia="cs-CZ"/>
        </w:rPr>
        <w:t>mísntí</w:t>
      </w:r>
      <w:proofErr w:type="spellEnd"/>
      <w:r w:rsidRPr="00B62C07">
        <w:rPr>
          <w:rFonts w:ascii="Tahoma" w:eastAsia="Times New Roman" w:hAnsi="Tahoma" w:cs="Tahoma"/>
          <w:color w:val="000000" w:themeColor="text1"/>
          <w:sz w:val="23"/>
          <w:szCs w:val="23"/>
          <w:lang w:eastAsia="cs-CZ"/>
        </w:rPr>
        <w:t xml:space="preserve"> léčba případného infektu, otlaků, puchýřů, prasklin, chirurgické řešení deformit nohou, předpis speciálních vložek do bot, speciální diabetické obuvi event. ortéz. Někdy je nevyhnutelnou nutností i zprůchodněn cév.</w:t>
      </w:r>
    </w:p>
    <w:p w:rsidR="00B62C07" w:rsidRPr="00B62C07" w:rsidRDefault="00B62C07" w:rsidP="00B62C07">
      <w:pPr>
        <w:shd w:val="clear" w:color="auto" w:fill="FFFFFF"/>
        <w:spacing w:before="450" w:after="150" w:line="240" w:lineRule="auto"/>
        <w:outlineLvl w:val="2"/>
        <w:rPr>
          <w:rFonts w:ascii="Tahoma" w:eastAsia="Times New Roman" w:hAnsi="Tahoma" w:cs="Tahoma"/>
          <w:color w:val="000000" w:themeColor="text1"/>
          <w:sz w:val="32"/>
          <w:szCs w:val="32"/>
          <w:lang w:eastAsia="cs-CZ"/>
        </w:rPr>
      </w:pPr>
      <w:r w:rsidRPr="00B62C07">
        <w:rPr>
          <w:rFonts w:ascii="Tahoma" w:eastAsia="Times New Roman" w:hAnsi="Tahoma" w:cs="Tahoma"/>
          <w:color w:val="000000" w:themeColor="text1"/>
          <w:sz w:val="32"/>
          <w:szCs w:val="32"/>
          <w:lang w:eastAsia="cs-CZ"/>
        </w:rPr>
        <w:t>Jednoduché zásady prevence syndromu diabetické nohy:</w:t>
      </w:r>
    </w:p>
    <w:p w:rsidR="00B62C07" w:rsidRPr="00B62C07" w:rsidRDefault="00B62C07" w:rsidP="00B62C07">
      <w:pPr>
        <w:numPr>
          <w:ilvl w:val="0"/>
          <w:numId w:val="8"/>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nohy je nutné denně prohlížet</w:t>
      </w:r>
    </w:p>
    <w:p w:rsidR="00B62C07" w:rsidRPr="00B62C07" w:rsidRDefault="00B62C07" w:rsidP="00B62C07">
      <w:pPr>
        <w:numPr>
          <w:ilvl w:val="0"/>
          <w:numId w:val="8"/>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každý den měnit ponožky nebo punčochy</w:t>
      </w:r>
    </w:p>
    <w:p w:rsidR="00B62C07" w:rsidRPr="00B62C07" w:rsidRDefault="00B62C07" w:rsidP="00B62C07">
      <w:pPr>
        <w:numPr>
          <w:ilvl w:val="0"/>
          <w:numId w:val="8"/>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nevystavovat nohy horku, mrazu, vyvarovat se chůzi naboso</w:t>
      </w:r>
    </w:p>
    <w:p w:rsidR="00B62C07" w:rsidRPr="00B62C07" w:rsidRDefault="00B62C07" w:rsidP="00B62C07">
      <w:pPr>
        <w:numPr>
          <w:ilvl w:val="0"/>
          <w:numId w:val="8"/>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pravidelné mytí nohou</w:t>
      </w:r>
    </w:p>
    <w:p w:rsidR="00B62C07" w:rsidRPr="00B62C07" w:rsidRDefault="00B62C07" w:rsidP="00B62C07">
      <w:pPr>
        <w:numPr>
          <w:ilvl w:val="0"/>
          <w:numId w:val="8"/>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nosit pohodlnou obuv a kontrolovat přítomnost event. cizích těles</w:t>
      </w:r>
    </w:p>
    <w:p w:rsidR="00B62C07" w:rsidRPr="00B62C07" w:rsidRDefault="00B62C07" w:rsidP="00B62C07">
      <w:pPr>
        <w:numPr>
          <w:ilvl w:val="0"/>
          <w:numId w:val="8"/>
        </w:numPr>
        <w:shd w:val="clear" w:color="auto" w:fill="FFFFFF"/>
        <w:spacing w:before="100" w:beforeAutospacing="1" w:after="100" w:afterAutospacing="1" w:line="240" w:lineRule="auto"/>
        <w:rPr>
          <w:rFonts w:ascii="Tahoma" w:eastAsia="Times New Roman" w:hAnsi="Tahoma" w:cs="Tahoma"/>
          <w:color w:val="000000" w:themeColor="text1"/>
          <w:sz w:val="23"/>
          <w:szCs w:val="23"/>
          <w:lang w:eastAsia="cs-CZ"/>
        </w:rPr>
      </w:pPr>
      <w:r w:rsidRPr="00B62C07">
        <w:rPr>
          <w:rFonts w:ascii="Tahoma" w:eastAsia="Times New Roman" w:hAnsi="Tahoma" w:cs="Tahoma"/>
          <w:color w:val="000000" w:themeColor="text1"/>
          <w:sz w:val="23"/>
          <w:szCs w:val="23"/>
          <w:lang w:eastAsia="cs-CZ"/>
        </w:rPr>
        <w:t xml:space="preserve">pravidelně </w:t>
      </w:r>
      <w:proofErr w:type="spellStart"/>
      <w:r w:rsidRPr="00B62C07">
        <w:rPr>
          <w:rFonts w:ascii="Tahoma" w:eastAsia="Times New Roman" w:hAnsi="Tahoma" w:cs="Tahoma"/>
          <w:color w:val="000000" w:themeColor="text1"/>
          <w:sz w:val="23"/>
          <w:szCs w:val="23"/>
          <w:lang w:eastAsia="cs-CZ"/>
        </w:rPr>
        <w:t>odstranovat</w:t>
      </w:r>
      <w:proofErr w:type="spellEnd"/>
      <w:r w:rsidRPr="00B62C07">
        <w:rPr>
          <w:rFonts w:ascii="Tahoma" w:eastAsia="Times New Roman" w:hAnsi="Tahoma" w:cs="Tahoma"/>
          <w:color w:val="000000" w:themeColor="text1"/>
          <w:sz w:val="23"/>
          <w:szCs w:val="23"/>
          <w:lang w:eastAsia="cs-CZ"/>
        </w:rPr>
        <w:t xml:space="preserve"> zrohovatělou kůži a nehty stříhat rovně u pedikérů či u lékaře</w:t>
      </w:r>
    </w:p>
    <w:p w:rsidR="00B62C07" w:rsidRPr="00B62C07" w:rsidRDefault="00B62C07">
      <w:pPr>
        <w:rPr>
          <w:rFonts w:ascii="Tahoma" w:hAnsi="Tahoma" w:cs="Tahoma"/>
          <w:color w:val="000000" w:themeColor="text1"/>
        </w:rPr>
      </w:pPr>
    </w:p>
    <w:p w:rsidR="00B62C07" w:rsidRPr="00B62C07" w:rsidRDefault="00B62C07">
      <w:pPr>
        <w:rPr>
          <w:rFonts w:ascii="Tahoma" w:hAnsi="Tahoma" w:cs="Tahoma"/>
          <w:color w:val="000000" w:themeColor="text1"/>
        </w:rPr>
      </w:pPr>
    </w:p>
    <w:p w:rsidR="00B62C07" w:rsidRPr="00F9544E" w:rsidRDefault="00B62C07" w:rsidP="00B62C07">
      <w:pPr>
        <w:pStyle w:val="Nadpis1"/>
        <w:shd w:val="clear" w:color="auto" w:fill="FFFFFF"/>
        <w:spacing w:before="450" w:beforeAutospacing="0" w:after="150" w:afterAutospacing="0"/>
        <w:rPr>
          <w:rFonts w:ascii="Tahoma" w:hAnsi="Tahoma" w:cs="Tahoma"/>
          <w:color w:val="000000" w:themeColor="text1"/>
          <w:spacing w:val="15"/>
        </w:rPr>
      </w:pPr>
      <w:r w:rsidRPr="00F9544E">
        <w:rPr>
          <w:rFonts w:ascii="Tahoma" w:hAnsi="Tahoma" w:cs="Tahoma"/>
          <w:color w:val="000000" w:themeColor="text1"/>
          <w:spacing w:val="15"/>
        </w:rPr>
        <w:t>Plochá noha dospělých</w:t>
      </w:r>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t>Příčiny vzniku:</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vrozené oslabení vaziva, přetížení – obezita, nošení těžkých břemen, dlouhé stání a chůze (číšníci, kuchaři…), v těhotenství, po úrazech nohy, po zánětech, jiné méně časté stavy</w:t>
      </w:r>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t>Jak se projeví:</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zpočátku únavnost nohou a klenba je normální, v noci křeče </w:t>
      </w:r>
      <w:proofErr w:type="gramStart"/>
      <w:r w:rsidRPr="00B62C07">
        <w:rPr>
          <w:rFonts w:ascii="Tahoma" w:hAnsi="Tahoma" w:cs="Tahoma"/>
          <w:color w:val="000000" w:themeColor="text1"/>
          <w:sz w:val="23"/>
          <w:szCs w:val="23"/>
        </w:rPr>
        <w:t>lýtek ,</w:t>
      </w:r>
      <w:proofErr w:type="gramEnd"/>
      <w:r w:rsidRPr="00B62C07">
        <w:rPr>
          <w:rFonts w:ascii="Tahoma" w:hAnsi="Tahoma" w:cs="Tahoma"/>
          <w:color w:val="000000" w:themeColor="text1"/>
          <w:sz w:val="23"/>
          <w:szCs w:val="23"/>
        </w:rPr>
        <w:t xml:space="preserve"> pak trvalé oploštění klenby, bolesti při chůzi a delším stání, nepružná chůze a s tím souvisí bolesti v kyčlích a kříži, i malá vada může působit velké obtíže</w:t>
      </w:r>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lastRenderedPageBreak/>
        <w:t>Léčba:</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opět správné obouvání, protahování lýtkových svalů, chůze naboso, koupele a uvolňovací cviky nohy, při pokročilé vadě ortopedické vložky, nejlépe zhotovené </w:t>
      </w:r>
      <w:proofErr w:type="spellStart"/>
      <w:r w:rsidRPr="00B62C07">
        <w:rPr>
          <w:rFonts w:ascii="Tahoma" w:hAnsi="Tahoma" w:cs="Tahoma"/>
          <w:color w:val="000000" w:themeColor="text1"/>
          <w:sz w:val="23"/>
          <w:szCs w:val="23"/>
        </w:rPr>
        <w:t>individálně</w:t>
      </w:r>
      <w:proofErr w:type="spellEnd"/>
      <w:r w:rsidRPr="00B62C07">
        <w:rPr>
          <w:rFonts w:ascii="Tahoma" w:hAnsi="Tahoma" w:cs="Tahoma"/>
          <w:color w:val="000000" w:themeColor="text1"/>
          <w:sz w:val="23"/>
          <w:szCs w:val="23"/>
        </w:rPr>
        <w:t>, event. ortopedická obuv. Operační léčení u dospělých je vzácné. Důležitá je prevence.</w:t>
      </w:r>
    </w:p>
    <w:p w:rsidR="00B62C07" w:rsidRPr="00B62C07" w:rsidRDefault="00B62C07">
      <w:pPr>
        <w:rPr>
          <w:rFonts w:ascii="Tahoma" w:hAnsi="Tahoma" w:cs="Tahoma"/>
          <w:color w:val="000000" w:themeColor="text1"/>
        </w:rPr>
      </w:pPr>
    </w:p>
    <w:p w:rsidR="00B62C07" w:rsidRPr="00B62C07" w:rsidRDefault="00B62C07">
      <w:pPr>
        <w:rPr>
          <w:rFonts w:ascii="Tahoma" w:hAnsi="Tahoma" w:cs="Tahoma"/>
          <w:color w:val="000000" w:themeColor="text1"/>
        </w:rPr>
      </w:pPr>
    </w:p>
    <w:p w:rsidR="00B62C07" w:rsidRPr="00F9544E" w:rsidRDefault="00B62C07" w:rsidP="00B62C07">
      <w:pPr>
        <w:pStyle w:val="Nadpis1"/>
        <w:shd w:val="clear" w:color="auto" w:fill="FFFFFF"/>
        <w:spacing w:before="450" w:beforeAutospacing="0" w:after="150" w:afterAutospacing="0"/>
        <w:rPr>
          <w:rFonts w:ascii="Tahoma" w:hAnsi="Tahoma" w:cs="Tahoma"/>
          <w:color w:val="000000" w:themeColor="text1"/>
          <w:spacing w:val="15"/>
        </w:rPr>
      </w:pPr>
      <w:r w:rsidRPr="00F9544E">
        <w:rPr>
          <w:rFonts w:ascii="Tahoma" w:hAnsi="Tahoma" w:cs="Tahoma"/>
          <w:color w:val="000000" w:themeColor="text1"/>
          <w:spacing w:val="15"/>
        </w:rPr>
        <w:t>Počítačová metoda při operaci náhrad kolenního kloubu</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Ortopedické oddělení Pardubické nemocnice jako vůbec jedno z prvních pracovišť v Česku použilo novou metodu cílení náhrad kolenního kloubu </w:t>
      </w:r>
      <w:r w:rsidR="00722E4F">
        <w:rPr>
          <w:rFonts w:ascii="Tahoma" w:hAnsi="Tahoma" w:cs="Tahoma"/>
          <w:color w:val="000000" w:themeColor="text1"/>
          <w:sz w:val="23"/>
          <w:szCs w:val="23"/>
        </w:rPr>
        <w:t>–</w:t>
      </w:r>
      <w:r w:rsidRPr="00B62C07">
        <w:rPr>
          <w:rFonts w:ascii="Tahoma" w:hAnsi="Tahoma" w:cs="Tahoma"/>
          <w:color w:val="000000" w:themeColor="text1"/>
          <w:sz w:val="23"/>
          <w:szCs w:val="23"/>
        </w:rPr>
        <w:t xml:space="preserve"> PSI (</w:t>
      </w:r>
      <w:proofErr w:type="spellStart"/>
      <w:r w:rsidRPr="00B62C07">
        <w:rPr>
          <w:rFonts w:ascii="Tahoma" w:hAnsi="Tahoma" w:cs="Tahoma"/>
          <w:color w:val="000000" w:themeColor="text1"/>
          <w:sz w:val="23"/>
          <w:szCs w:val="23"/>
        </w:rPr>
        <w:t>Patient</w:t>
      </w:r>
      <w:proofErr w:type="spellEnd"/>
      <w:r w:rsidRPr="00B62C07">
        <w:rPr>
          <w:rFonts w:ascii="Tahoma" w:hAnsi="Tahoma" w:cs="Tahoma"/>
          <w:color w:val="000000" w:themeColor="text1"/>
          <w:sz w:val="23"/>
          <w:szCs w:val="23"/>
        </w:rPr>
        <w:t xml:space="preserve"> </w:t>
      </w:r>
      <w:proofErr w:type="spellStart"/>
      <w:r w:rsidRPr="00B62C07">
        <w:rPr>
          <w:rFonts w:ascii="Tahoma" w:hAnsi="Tahoma" w:cs="Tahoma"/>
          <w:color w:val="000000" w:themeColor="text1"/>
          <w:sz w:val="23"/>
          <w:szCs w:val="23"/>
        </w:rPr>
        <w:t>Specific</w:t>
      </w:r>
      <w:proofErr w:type="spellEnd"/>
      <w:r w:rsidRPr="00B62C07">
        <w:rPr>
          <w:rFonts w:ascii="Tahoma" w:hAnsi="Tahoma" w:cs="Tahoma"/>
          <w:color w:val="000000" w:themeColor="text1"/>
          <w:sz w:val="23"/>
          <w:szCs w:val="23"/>
        </w:rPr>
        <w:t xml:space="preserve"> </w:t>
      </w:r>
      <w:proofErr w:type="spellStart"/>
      <w:r w:rsidRPr="00B62C07">
        <w:rPr>
          <w:rFonts w:ascii="Tahoma" w:hAnsi="Tahoma" w:cs="Tahoma"/>
          <w:color w:val="000000" w:themeColor="text1"/>
          <w:sz w:val="23"/>
          <w:szCs w:val="23"/>
        </w:rPr>
        <w:t>Instrumentation</w:t>
      </w:r>
      <w:proofErr w:type="spellEnd"/>
      <w:r w:rsidRPr="00B62C07">
        <w:rPr>
          <w:rFonts w:ascii="Tahoma" w:hAnsi="Tahoma" w:cs="Tahoma"/>
          <w:color w:val="000000" w:themeColor="text1"/>
          <w:sz w:val="23"/>
          <w:szCs w:val="23"/>
        </w:rPr>
        <w:t>) při operaci náhrady kolenního kloubu. Tato metoda zpřesňuje operaci a řeší přesné umístění jednotlivých komponentů implantátu a osové postavení končetiny a zároveň zrychluje průběh operace. Navíc se nemusí otvírat dřeňová dutina, proto se zmenší krevní ztráty a zároveň se také zmenší riziko plicní embolie.</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Tato metoda se v celosvětovém měřítku poprvé objevila v roce 2011. Zatím ji využívává pouze několik tuzemských pracovišť, ke kterým již ortopedie Pardubické nemocnice patří.</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Při použití metody PSI nejprve pacient podstoupí vyšetření dolní končetiny na magnetické rezonanci nebo CT. Výsledek zašle elektronicky do ústředí výrobní společnosti. Ze zaslaných dat je zpracován počítačový 3D model kolena a dolní končetiny podle kterého je navrženo přesné umístění jednotlivých komponent náhrady na končetině, jejich velikost a jak velké kusy kosti je nutné upravit. Tento návrh je odeslán elektronicky zpět na naše pracoviště k možným úpravám a po našem schválení se následně vyrobí dva plastové řezací bloky na stehenní a holenní kost. Jsou zcela jedinečné pro každého pacienta. Podle nich je poté provedena výměna kolenního kloubu. Řezací bloky odpovídají povrchu kosti. Spolu s nimi dodávají i průvodní list se všemi parametry a za příplatek je možné si objednat rovněž počítačem vytvořený model kolene, který po operaci zůstane pacientovi.</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Při operaci se bloky připevní na kost. A podle těchto bloků se kost opracuje tak, aby přesně odpovídala patřičně veliké náhradě. Nadále používáme osvědčené standardní implantáty, ale díky této metodě je přesné jejich nastavení.</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 xml:space="preserve">Metoda PSI se zatím používá pro totální endoprotézy kolenního kloubu a postupně se zřejmě její použití bude rozšiřovat. Toto řešení operací kolenních náhrad nabízí několik významných zahraničních firem. Ortopedické oddělení Pardubické nemocnice spolupracuje s americkou společností </w:t>
      </w:r>
      <w:proofErr w:type="spellStart"/>
      <w:r w:rsidRPr="00B62C07">
        <w:rPr>
          <w:rFonts w:ascii="Tahoma" w:hAnsi="Tahoma" w:cs="Tahoma"/>
          <w:color w:val="000000" w:themeColor="text1"/>
          <w:sz w:val="23"/>
          <w:szCs w:val="23"/>
        </w:rPr>
        <w:t>Zimmer</w:t>
      </w:r>
      <w:proofErr w:type="spellEnd"/>
      <w:r w:rsidRPr="00B62C07">
        <w:rPr>
          <w:rFonts w:ascii="Tahoma" w:hAnsi="Tahoma" w:cs="Tahoma"/>
          <w:color w:val="000000" w:themeColor="text1"/>
          <w:sz w:val="23"/>
          <w:szCs w:val="23"/>
        </w:rPr>
        <w:t>, jejich náhrada kolene je potom použita k operaci.</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Style w:val="Siln"/>
          <w:rFonts w:ascii="Tahoma" w:hAnsi="Tahoma" w:cs="Tahoma"/>
          <w:color w:val="000000" w:themeColor="text1"/>
          <w:sz w:val="23"/>
          <w:szCs w:val="23"/>
        </w:rPr>
        <w:t>V případě zájmu o operaci s touto metodou se, prosím, obraťte na naši ambulanci - (tel. 466 012 410).</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Style w:val="Siln"/>
          <w:rFonts w:ascii="Tahoma" w:hAnsi="Tahoma" w:cs="Tahoma"/>
          <w:color w:val="000000" w:themeColor="text1"/>
          <w:sz w:val="23"/>
          <w:szCs w:val="23"/>
        </w:rPr>
        <w:t>Metoda je nyní dostupná jako výkon nehrazený z veřejného zdravotního pojištění​</w:t>
      </w:r>
      <w:r w:rsidR="00722E4F">
        <w:rPr>
          <w:rStyle w:val="Siln"/>
          <w:rFonts w:ascii="Tahoma" w:hAnsi="Tahoma" w:cs="Tahoma"/>
          <w:color w:val="000000" w:themeColor="text1"/>
          <w:sz w:val="23"/>
          <w:szCs w:val="23"/>
        </w:rPr>
        <w:t xml:space="preserve">, </w:t>
      </w:r>
      <w:r w:rsidRPr="00B62C07">
        <w:rPr>
          <w:rStyle w:val="Siln"/>
          <w:rFonts w:ascii="Tahoma" w:hAnsi="Tahoma" w:cs="Tahoma"/>
          <w:color w:val="000000" w:themeColor="text1"/>
          <w:sz w:val="23"/>
          <w:szCs w:val="23"/>
        </w:rPr>
        <w:t>metodu je nutné naplánovat nejméně 8 týdnů před operací.</w:t>
      </w:r>
    </w:p>
    <w:p w:rsidR="00B62C07" w:rsidRPr="00B62C07" w:rsidRDefault="00B62C07" w:rsidP="00B62C07">
      <w:pPr>
        <w:shd w:val="clear" w:color="auto" w:fill="FFFFFF"/>
        <w:rPr>
          <w:rFonts w:ascii="Tahoma" w:hAnsi="Tahoma" w:cs="Tahoma"/>
          <w:color w:val="000000" w:themeColor="text1"/>
          <w:sz w:val="23"/>
          <w:szCs w:val="23"/>
        </w:rPr>
      </w:pPr>
      <w:r w:rsidRPr="00B62C07">
        <w:rPr>
          <w:rFonts w:ascii="Tahoma" w:hAnsi="Tahoma" w:cs="Tahoma"/>
          <w:noProof/>
          <w:color w:val="000000" w:themeColor="text1"/>
          <w:sz w:val="23"/>
          <w:szCs w:val="23"/>
          <w:bdr w:val="single" w:sz="6" w:space="15" w:color="DADADA" w:frame="1"/>
          <w:shd w:val="clear" w:color="auto" w:fill="F9F9F9"/>
        </w:rPr>
        <w:lastRenderedPageBreak/>
        <w:drawing>
          <wp:inline distT="0" distB="0" distL="0" distR="0">
            <wp:extent cx="1809750" cy="1333500"/>
            <wp:effectExtent l="0" t="0" r="0" b="0"/>
            <wp:docPr id="40" name="Obrázek 40" descr="MUDr. Jiří Kubeš při práci s 3D zobrazením kolenního kloubu ">
              <a:hlinkClick xmlns:a="http://schemas.openxmlformats.org/drawingml/2006/main" r:id="rId34" tooltip="&quot;MUDr. Jiří Kubeš při práci s 3D zobrazením kolenního kloubu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MUDr. Jiří Kubeš při práci s 3D zobrazením kolenního kloubu ">
                      <a:hlinkClick r:id="rId34" tooltip="&quot;MUDr. Jiří Kubeš při práci s 3D zobrazením kolenního kloubu &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0" cy="1333500"/>
                    </a:xfrm>
                    <a:prstGeom prst="rect">
                      <a:avLst/>
                    </a:prstGeom>
                    <a:noFill/>
                    <a:ln>
                      <a:noFill/>
                    </a:ln>
                  </pic:spPr>
                </pic:pic>
              </a:graphicData>
            </a:graphic>
          </wp:inline>
        </w:drawing>
      </w:r>
    </w:p>
    <w:p w:rsidR="00B62C07" w:rsidRPr="00B62C07" w:rsidRDefault="00B62C07" w:rsidP="00B62C07">
      <w:pPr>
        <w:shd w:val="clear" w:color="auto" w:fill="FFFFFF"/>
        <w:rPr>
          <w:rFonts w:ascii="Tahoma" w:hAnsi="Tahoma" w:cs="Tahoma"/>
          <w:color w:val="000000" w:themeColor="text1"/>
          <w:sz w:val="23"/>
          <w:szCs w:val="23"/>
        </w:rPr>
      </w:pPr>
      <w:r w:rsidRPr="00B62C07">
        <w:rPr>
          <w:rFonts w:ascii="Tahoma" w:hAnsi="Tahoma" w:cs="Tahoma"/>
          <w:noProof/>
          <w:color w:val="000000" w:themeColor="text1"/>
          <w:sz w:val="23"/>
          <w:szCs w:val="23"/>
          <w:bdr w:val="single" w:sz="6" w:space="15" w:color="DADADA" w:frame="1"/>
          <w:shd w:val="clear" w:color="auto" w:fill="F9F9F9"/>
        </w:rPr>
        <w:drawing>
          <wp:inline distT="0" distB="0" distL="0" distR="0">
            <wp:extent cx="1809750" cy="1333500"/>
            <wp:effectExtent l="0" t="0" r="0" b="0"/>
            <wp:docPr id="39" name="Obrázek 39" descr="Počítačové 3D zobrazení kolenního kloubu ">
              <a:hlinkClick xmlns:a="http://schemas.openxmlformats.org/drawingml/2006/main" r:id="rId36" tooltip="&quot;Počítačové 3D zobrazení kolenního kloubu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očítačové 3D zobrazení kolenního kloubu ">
                      <a:hlinkClick r:id="rId36" tooltip="&quot;Počítačové 3D zobrazení kolenního kloubu &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09750" cy="1333500"/>
                    </a:xfrm>
                    <a:prstGeom prst="rect">
                      <a:avLst/>
                    </a:prstGeom>
                    <a:noFill/>
                    <a:ln>
                      <a:noFill/>
                    </a:ln>
                  </pic:spPr>
                </pic:pic>
              </a:graphicData>
            </a:graphic>
          </wp:inline>
        </w:drawing>
      </w:r>
    </w:p>
    <w:p w:rsidR="00B62C07" w:rsidRPr="00B62C07" w:rsidRDefault="00B62C07" w:rsidP="00B62C07">
      <w:pPr>
        <w:shd w:val="clear" w:color="auto" w:fill="FFFFFF"/>
        <w:rPr>
          <w:rFonts w:ascii="Tahoma" w:hAnsi="Tahoma" w:cs="Tahoma"/>
          <w:color w:val="000000" w:themeColor="text1"/>
          <w:sz w:val="23"/>
          <w:szCs w:val="23"/>
        </w:rPr>
      </w:pPr>
      <w:r w:rsidRPr="00B62C07">
        <w:rPr>
          <w:rFonts w:ascii="Tahoma" w:hAnsi="Tahoma" w:cs="Tahoma"/>
          <w:noProof/>
          <w:color w:val="000000" w:themeColor="text1"/>
          <w:sz w:val="23"/>
          <w:szCs w:val="23"/>
          <w:bdr w:val="single" w:sz="6" w:space="15" w:color="DADADA" w:frame="1"/>
          <w:shd w:val="clear" w:color="auto" w:fill="F9F9F9"/>
        </w:rPr>
        <w:drawing>
          <wp:inline distT="0" distB="0" distL="0" distR="0">
            <wp:extent cx="1809750" cy="1333500"/>
            <wp:effectExtent l="0" t="0" r="0" b="0"/>
            <wp:docPr id="38" name="Obrázek 38" descr="Řezací bločky">
              <a:hlinkClick xmlns:a="http://schemas.openxmlformats.org/drawingml/2006/main" r:id="rId38" tooltip="&quot;Řezací bločk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Řezací bločky">
                      <a:hlinkClick r:id="rId38" tooltip="&quot;Řezací bločky&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09750" cy="1333500"/>
                    </a:xfrm>
                    <a:prstGeom prst="rect">
                      <a:avLst/>
                    </a:prstGeom>
                    <a:noFill/>
                    <a:ln>
                      <a:noFill/>
                    </a:ln>
                  </pic:spPr>
                </pic:pic>
              </a:graphicData>
            </a:graphic>
          </wp:inline>
        </w:drawing>
      </w:r>
    </w:p>
    <w:p w:rsidR="00B62C07" w:rsidRPr="00F9544E" w:rsidRDefault="00B62C07" w:rsidP="00B62C07">
      <w:pPr>
        <w:pStyle w:val="Nadpis1"/>
        <w:shd w:val="clear" w:color="auto" w:fill="FFFFFF"/>
        <w:spacing w:before="450" w:beforeAutospacing="0" w:after="150" w:afterAutospacing="0"/>
        <w:rPr>
          <w:rFonts w:ascii="Tahoma" w:hAnsi="Tahoma" w:cs="Tahoma"/>
          <w:color w:val="000000" w:themeColor="text1"/>
          <w:spacing w:val="15"/>
        </w:rPr>
      </w:pPr>
      <w:r w:rsidRPr="00F9544E">
        <w:rPr>
          <w:rFonts w:ascii="Tahoma" w:hAnsi="Tahoma" w:cs="Tahoma"/>
          <w:color w:val="000000" w:themeColor="text1"/>
          <w:spacing w:val="15"/>
        </w:rPr>
        <w:t>Kostní štěpy</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Style w:val="Siln"/>
          <w:rFonts w:ascii="Tahoma" w:hAnsi="Tahoma" w:cs="Tahoma"/>
          <w:color w:val="000000" w:themeColor="text1"/>
          <w:sz w:val="23"/>
          <w:szCs w:val="23"/>
        </w:rPr>
        <w:t>Co je kostní štěp</w:t>
      </w:r>
      <w:r w:rsidRPr="00B62C07">
        <w:rPr>
          <w:rFonts w:ascii="Tahoma" w:hAnsi="Tahoma" w:cs="Tahoma"/>
          <w:color w:val="000000" w:themeColor="text1"/>
          <w:sz w:val="23"/>
          <w:szCs w:val="23"/>
        </w:rPr>
        <w:t xml:space="preserve">: Kostní štěp je lidská kostní tkáň odebraná od stejného pacienta, kterému je zpět podaná v jiném místě nebo je odebraná od vyšetřeného dárce. Nejčastějším operačním výkonem, při kterém dochází k odběru kostních štěpů od dárce je umělá náhrada kloubů (endoprotéza), při které dochází k odstranění části kosti tak, aby ji bylo možno nahradit umělým kloubem. Odebraný kostní štěp je uchováván za sterilních podmínek při -80 C a dárce štěpů je vyšetřen k vyloučení </w:t>
      </w:r>
      <w:proofErr w:type="spellStart"/>
      <w:r w:rsidRPr="00B62C07">
        <w:rPr>
          <w:rFonts w:ascii="Tahoma" w:hAnsi="Tahoma" w:cs="Tahoma"/>
          <w:color w:val="000000" w:themeColor="text1"/>
          <w:sz w:val="23"/>
          <w:szCs w:val="23"/>
        </w:rPr>
        <w:t>eventuelního</w:t>
      </w:r>
      <w:proofErr w:type="spellEnd"/>
      <w:r w:rsidRPr="00B62C07">
        <w:rPr>
          <w:rFonts w:ascii="Tahoma" w:hAnsi="Tahoma" w:cs="Tahoma"/>
          <w:color w:val="000000" w:themeColor="text1"/>
          <w:sz w:val="23"/>
          <w:szCs w:val="23"/>
        </w:rPr>
        <w:t xml:space="preserve"> rizika přenosu infekčních onemocnění /</w:t>
      </w:r>
      <w:proofErr w:type="spellStart"/>
      <w:proofErr w:type="gramStart"/>
      <w:r w:rsidRPr="00B62C07">
        <w:rPr>
          <w:rFonts w:ascii="Tahoma" w:hAnsi="Tahoma" w:cs="Tahoma"/>
          <w:color w:val="000000" w:themeColor="text1"/>
          <w:sz w:val="23"/>
          <w:szCs w:val="23"/>
        </w:rPr>
        <w:t>HIV,lues</w:t>
      </w:r>
      <w:proofErr w:type="gramEnd"/>
      <w:r w:rsidRPr="00B62C07">
        <w:rPr>
          <w:rFonts w:ascii="Tahoma" w:hAnsi="Tahoma" w:cs="Tahoma"/>
          <w:color w:val="000000" w:themeColor="text1"/>
          <w:sz w:val="23"/>
          <w:szCs w:val="23"/>
        </w:rPr>
        <w:t>,zánět</w:t>
      </w:r>
      <w:proofErr w:type="spellEnd"/>
      <w:r w:rsidRPr="00B62C07">
        <w:rPr>
          <w:rFonts w:ascii="Tahoma" w:hAnsi="Tahoma" w:cs="Tahoma"/>
          <w:color w:val="000000" w:themeColor="text1"/>
          <w:sz w:val="23"/>
          <w:szCs w:val="23"/>
        </w:rPr>
        <w:t xml:space="preserve"> jater atd./. Odebraný kostní štěp pro dárce nemá žádný význam, protože by stejně došlo k jeho likvidaci.</w:t>
      </w:r>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t>V jakém případě se používá kostní štěp od dárce?</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Kostní štěpy se využívají k náhradě větších kostních defektů. Nejčastějším důvodem je opakovaná výměna uvolněné umělé náhrady kloubu, kdy vzniká kostní defekt v okolí implantátu. Méně častým použitím je kostní defekt při korekci osy a délky končetiny</w:t>
      </w:r>
      <w:r w:rsidR="00722E4F">
        <w:rPr>
          <w:rFonts w:ascii="Tahoma" w:hAnsi="Tahoma" w:cs="Tahoma"/>
          <w:color w:val="000000" w:themeColor="text1"/>
          <w:sz w:val="23"/>
          <w:szCs w:val="23"/>
        </w:rPr>
        <w:t>,</w:t>
      </w:r>
      <w:r w:rsidRPr="00B62C07">
        <w:rPr>
          <w:rFonts w:ascii="Tahoma" w:hAnsi="Tahoma" w:cs="Tahoma"/>
          <w:color w:val="000000" w:themeColor="text1"/>
          <w:sz w:val="23"/>
          <w:szCs w:val="23"/>
        </w:rPr>
        <w:t xml:space="preserve"> a </w:t>
      </w:r>
      <w:r w:rsidRPr="00B62C07">
        <w:rPr>
          <w:rFonts w:ascii="Tahoma" w:hAnsi="Tahoma" w:cs="Tahoma"/>
          <w:color w:val="000000" w:themeColor="text1"/>
          <w:sz w:val="23"/>
          <w:szCs w:val="23"/>
        </w:rPr>
        <w:lastRenderedPageBreak/>
        <w:t>nebo výplň dutiny v kosti (např. u nezhoubných kostních nádorů, úrazů).</w:t>
      </w:r>
      <w:r w:rsidRPr="00B62C07">
        <w:rPr>
          <w:rFonts w:ascii="Tahoma" w:hAnsi="Tahoma" w:cs="Tahoma"/>
          <w:color w:val="000000" w:themeColor="text1"/>
          <w:sz w:val="23"/>
          <w:szCs w:val="23"/>
        </w:rPr>
        <w:br/>
        <w:t>Kostní štěp se většinou postupně přestaví ve vlastní kostní tkání, riziko možného přenosu infekce od dárce je malé díky provedeným vyšetřeními dárce a je menší než při krevní transfuzí.</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Pouze u menších defektů je možno použít odběr vlastní kostní tkáně např. z pánve, ale s nutností dalšího řezu.</w:t>
      </w:r>
    </w:p>
    <w:p w:rsidR="00B62C07" w:rsidRPr="00F9544E" w:rsidRDefault="00B62C07" w:rsidP="00B62C07">
      <w:pPr>
        <w:pStyle w:val="Nadpis3"/>
        <w:shd w:val="clear" w:color="auto" w:fill="FFFFFF"/>
        <w:spacing w:before="450" w:beforeAutospacing="0" w:after="150" w:afterAutospacing="0"/>
        <w:rPr>
          <w:rFonts w:ascii="Tahoma" w:hAnsi="Tahoma" w:cs="Tahoma"/>
          <w:b w:val="0"/>
          <w:bCs w:val="0"/>
          <w:color w:val="000000" w:themeColor="text1"/>
          <w:sz w:val="32"/>
          <w:szCs w:val="32"/>
        </w:rPr>
      </w:pPr>
      <w:r w:rsidRPr="00F9544E">
        <w:rPr>
          <w:rFonts w:ascii="Tahoma" w:hAnsi="Tahoma" w:cs="Tahoma"/>
          <w:b w:val="0"/>
          <w:bCs w:val="0"/>
          <w:color w:val="000000" w:themeColor="text1"/>
          <w:sz w:val="32"/>
          <w:szCs w:val="32"/>
        </w:rPr>
        <w:t>Poučení a souhlas s dárcovstvím nebo příjmem kostního štěpu od dárce:</w:t>
      </w:r>
    </w:p>
    <w:p w:rsidR="00B62C07" w:rsidRPr="00B62C07" w:rsidRDefault="00B62C07" w:rsidP="00B62C07">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Při přijetí pacienta k náhradě kyčelního nebo kolenního kloubu podá lékař informace a vyžádá si od Vás souhlas s dárcovstvím kostního štěpu a souhlas s následným vyšetřením krve po 6 měsících od operace.</w:t>
      </w:r>
    </w:p>
    <w:p w:rsidR="00B62C07" w:rsidRPr="00F9544E" w:rsidRDefault="00B62C07" w:rsidP="00F9544E">
      <w:pPr>
        <w:pStyle w:val="Normlnweb"/>
        <w:shd w:val="clear" w:color="auto" w:fill="FFFFFF"/>
        <w:spacing w:before="0" w:beforeAutospacing="0" w:after="150" w:afterAutospacing="0"/>
        <w:jc w:val="both"/>
        <w:rPr>
          <w:rFonts w:ascii="Tahoma" w:hAnsi="Tahoma" w:cs="Tahoma"/>
          <w:color w:val="000000" w:themeColor="text1"/>
          <w:sz w:val="23"/>
          <w:szCs w:val="23"/>
        </w:rPr>
      </w:pPr>
      <w:r w:rsidRPr="00B62C07">
        <w:rPr>
          <w:rFonts w:ascii="Tahoma" w:hAnsi="Tahoma" w:cs="Tahoma"/>
          <w:color w:val="000000" w:themeColor="text1"/>
          <w:sz w:val="23"/>
          <w:szCs w:val="23"/>
        </w:rPr>
        <w:t>Při potencionální nutnosti použit kostní štěp od dárce při Vaší operaci si vyžádá od Vás zdravotnický personál souhlas, aby bylo možno použit vyšetřený kostní štěp od jiné osoby.</w:t>
      </w:r>
    </w:p>
    <w:sectPr w:rsidR="00B62C07" w:rsidRPr="00F954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74C6"/>
    <w:multiLevelType w:val="hybridMultilevel"/>
    <w:tmpl w:val="18968B70"/>
    <w:lvl w:ilvl="0" w:tplc="2A3CB3A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834F82"/>
    <w:multiLevelType w:val="multilevel"/>
    <w:tmpl w:val="CECA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A1C6B"/>
    <w:multiLevelType w:val="multilevel"/>
    <w:tmpl w:val="F13C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364BC"/>
    <w:multiLevelType w:val="multilevel"/>
    <w:tmpl w:val="B0E8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CD0D02"/>
    <w:multiLevelType w:val="multilevel"/>
    <w:tmpl w:val="7A16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762EA8"/>
    <w:multiLevelType w:val="multilevel"/>
    <w:tmpl w:val="307E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1E1B7E"/>
    <w:multiLevelType w:val="multilevel"/>
    <w:tmpl w:val="EA68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96DFF"/>
    <w:multiLevelType w:val="multilevel"/>
    <w:tmpl w:val="49C22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7E0C16"/>
    <w:multiLevelType w:val="hybridMultilevel"/>
    <w:tmpl w:val="B15A6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95A3510"/>
    <w:multiLevelType w:val="hybridMultilevel"/>
    <w:tmpl w:val="51BA9E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D6730DB"/>
    <w:multiLevelType w:val="multilevel"/>
    <w:tmpl w:val="14F4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0"/>
  </w:num>
  <w:num w:numId="4">
    <w:abstractNumId w:val="2"/>
  </w:num>
  <w:num w:numId="5">
    <w:abstractNumId w:val="3"/>
  </w:num>
  <w:num w:numId="6">
    <w:abstractNumId w:val="5"/>
  </w:num>
  <w:num w:numId="7">
    <w:abstractNumId w:val="1"/>
  </w:num>
  <w:num w:numId="8">
    <w:abstractNumId w:val="6"/>
  </w:num>
  <w:num w:numId="9">
    <w:abstractNumId w:val="9"/>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07"/>
    <w:rsid w:val="00722E4F"/>
    <w:rsid w:val="008D22ED"/>
    <w:rsid w:val="00B62C07"/>
    <w:rsid w:val="00F954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5B0BF"/>
  <w15:chartTrackingRefBased/>
  <w15:docId w15:val="{139395FC-37EA-483B-BA88-15CE84BB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B62C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B62C0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B62C0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62C07"/>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B62C07"/>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B62C07"/>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B62C0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62C07"/>
    <w:rPr>
      <w:b/>
      <w:bCs/>
    </w:rPr>
  </w:style>
  <w:style w:type="character" w:styleId="Hypertextovodkaz">
    <w:name w:val="Hyperlink"/>
    <w:basedOn w:val="Standardnpsmoodstavce"/>
    <w:uiPriority w:val="99"/>
    <w:semiHidden/>
    <w:unhideWhenUsed/>
    <w:rsid w:val="00B62C07"/>
    <w:rPr>
      <w:color w:val="0000FF"/>
      <w:u w:val="single"/>
    </w:rPr>
  </w:style>
  <w:style w:type="paragraph" w:styleId="Odstavecseseznamem">
    <w:name w:val="List Paragraph"/>
    <w:basedOn w:val="Normln"/>
    <w:uiPriority w:val="34"/>
    <w:qFormat/>
    <w:rsid w:val="00B62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0533">
      <w:bodyDiv w:val="1"/>
      <w:marLeft w:val="0"/>
      <w:marRight w:val="0"/>
      <w:marTop w:val="0"/>
      <w:marBottom w:val="0"/>
      <w:divBdr>
        <w:top w:val="none" w:sz="0" w:space="0" w:color="auto"/>
        <w:left w:val="none" w:sz="0" w:space="0" w:color="auto"/>
        <w:bottom w:val="none" w:sz="0" w:space="0" w:color="auto"/>
        <w:right w:val="none" w:sz="0" w:space="0" w:color="auto"/>
      </w:divBdr>
      <w:divsChild>
        <w:div w:id="2040425596">
          <w:marLeft w:val="0"/>
          <w:marRight w:val="0"/>
          <w:marTop w:val="300"/>
          <w:marBottom w:val="0"/>
          <w:divBdr>
            <w:top w:val="none" w:sz="0" w:space="0" w:color="auto"/>
            <w:left w:val="none" w:sz="0" w:space="0" w:color="auto"/>
            <w:bottom w:val="none" w:sz="0" w:space="0" w:color="auto"/>
            <w:right w:val="none" w:sz="0" w:space="0" w:color="auto"/>
          </w:divBdr>
          <w:divsChild>
            <w:div w:id="526413521">
              <w:marLeft w:val="-225"/>
              <w:marRight w:val="-225"/>
              <w:marTop w:val="0"/>
              <w:marBottom w:val="0"/>
              <w:divBdr>
                <w:top w:val="none" w:sz="0" w:space="0" w:color="auto"/>
                <w:left w:val="none" w:sz="0" w:space="0" w:color="auto"/>
                <w:bottom w:val="none" w:sz="0" w:space="0" w:color="auto"/>
                <w:right w:val="none" w:sz="0" w:space="0" w:color="auto"/>
              </w:divBdr>
              <w:divsChild>
                <w:div w:id="257451393">
                  <w:marLeft w:val="0"/>
                  <w:marRight w:val="0"/>
                  <w:marTop w:val="0"/>
                  <w:marBottom w:val="0"/>
                  <w:divBdr>
                    <w:top w:val="none" w:sz="0" w:space="0" w:color="auto"/>
                    <w:left w:val="none" w:sz="0" w:space="0" w:color="auto"/>
                    <w:bottom w:val="none" w:sz="0" w:space="0" w:color="auto"/>
                    <w:right w:val="none" w:sz="0" w:space="0" w:color="auto"/>
                  </w:divBdr>
                  <w:divsChild>
                    <w:div w:id="257955885">
                      <w:marLeft w:val="0"/>
                      <w:marRight w:val="0"/>
                      <w:marTop w:val="0"/>
                      <w:marBottom w:val="0"/>
                      <w:divBdr>
                        <w:top w:val="none" w:sz="0" w:space="0" w:color="auto"/>
                        <w:left w:val="none" w:sz="0" w:space="0" w:color="auto"/>
                        <w:bottom w:val="none" w:sz="0" w:space="0" w:color="auto"/>
                        <w:right w:val="none" w:sz="0" w:space="0" w:color="auto"/>
                      </w:divBdr>
                      <w:divsChild>
                        <w:div w:id="5331407">
                          <w:marLeft w:val="0"/>
                          <w:marRight w:val="0"/>
                          <w:marTop w:val="0"/>
                          <w:marBottom w:val="0"/>
                          <w:divBdr>
                            <w:top w:val="none" w:sz="0" w:space="0" w:color="auto"/>
                            <w:left w:val="none" w:sz="0" w:space="0" w:color="auto"/>
                            <w:bottom w:val="none" w:sz="0" w:space="0" w:color="auto"/>
                            <w:right w:val="none" w:sz="0" w:space="0" w:color="auto"/>
                          </w:divBdr>
                          <w:divsChild>
                            <w:div w:id="1299725109">
                              <w:marLeft w:val="0"/>
                              <w:marRight w:val="0"/>
                              <w:marTop w:val="0"/>
                              <w:marBottom w:val="0"/>
                              <w:divBdr>
                                <w:top w:val="none" w:sz="0" w:space="0" w:color="auto"/>
                                <w:left w:val="none" w:sz="0" w:space="0" w:color="auto"/>
                                <w:bottom w:val="none" w:sz="0" w:space="0" w:color="auto"/>
                                <w:right w:val="none" w:sz="0" w:space="0" w:color="auto"/>
                              </w:divBdr>
                              <w:divsChild>
                                <w:div w:id="430593512">
                                  <w:marLeft w:val="0"/>
                                  <w:marRight w:val="0"/>
                                  <w:marTop w:val="0"/>
                                  <w:marBottom w:val="0"/>
                                  <w:divBdr>
                                    <w:top w:val="none" w:sz="0" w:space="0" w:color="auto"/>
                                    <w:left w:val="none" w:sz="0" w:space="0" w:color="auto"/>
                                    <w:bottom w:val="none" w:sz="0" w:space="0" w:color="auto"/>
                                    <w:right w:val="none" w:sz="0" w:space="0" w:color="auto"/>
                                  </w:divBdr>
                                  <w:divsChild>
                                    <w:div w:id="640772648">
                                      <w:marLeft w:val="0"/>
                                      <w:marRight w:val="0"/>
                                      <w:marTop w:val="0"/>
                                      <w:marBottom w:val="0"/>
                                      <w:divBdr>
                                        <w:top w:val="none" w:sz="0" w:space="0" w:color="auto"/>
                                        <w:left w:val="none" w:sz="0" w:space="0" w:color="auto"/>
                                        <w:bottom w:val="none" w:sz="0" w:space="0" w:color="auto"/>
                                        <w:right w:val="none" w:sz="0" w:space="0" w:color="auto"/>
                                      </w:divBdr>
                                      <w:divsChild>
                                        <w:div w:id="1950311185">
                                          <w:marLeft w:val="0"/>
                                          <w:marRight w:val="0"/>
                                          <w:marTop w:val="0"/>
                                          <w:marBottom w:val="0"/>
                                          <w:divBdr>
                                            <w:top w:val="none" w:sz="0" w:space="0" w:color="auto"/>
                                            <w:left w:val="none" w:sz="0" w:space="0" w:color="auto"/>
                                            <w:bottom w:val="none" w:sz="0" w:space="0" w:color="auto"/>
                                            <w:right w:val="none" w:sz="0" w:space="0" w:color="auto"/>
                                          </w:divBdr>
                                          <w:divsChild>
                                            <w:div w:id="622930311">
                                              <w:marLeft w:val="0"/>
                                              <w:marRight w:val="0"/>
                                              <w:marTop w:val="0"/>
                                              <w:marBottom w:val="0"/>
                                              <w:divBdr>
                                                <w:top w:val="none" w:sz="0" w:space="0" w:color="auto"/>
                                                <w:left w:val="none" w:sz="0" w:space="0" w:color="auto"/>
                                                <w:bottom w:val="none" w:sz="0" w:space="0" w:color="auto"/>
                                                <w:right w:val="none" w:sz="0" w:space="0" w:color="auto"/>
                                              </w:divBdr>
                                              <w:divsChild>
                                                <w:div w:id="858811761">
                                                  <w:marLeft w:val="0"/>
                                                  <w:marRight w:val="0"/>
                                                  <w:marTop w:val="0"/>
                                                  <w:marBottom w:val="0"/>
                                                  <w:divBdr>
                                                    <w:top w:val="none" w:sz="0" w:space="0" w:color="auto"/>
                                                    <w:left w:val="none" w:sz="0" w:space="0" w:color="auto"/>
                                                    <w:bottom w:val="none" w:sz="0" w:space="0" w:color="auto"/>
                                                    <w:right w:val="none" w:sz="0" w:space="0" w:color="auto"/>
                                                  </w:divBdr>
                                                  <w:divsChild>
                                                    <w:div w:id="122475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068606">
                                              <w:marLeft w:val="0"/>
                                              <w:marRight w:val="0"/>
                                              <w:marTop w:val="0"/>
                                              <w:marBottom w:val="0"/>
                                              <w:divBdr>
                                                <w:top w:val="none" w:sz="0" w:space="0" w:color="auto"/>
                                                <w:left w:val="none" w:sz="0" w:space="0" w:color="auto"/>
                                                <w:bottom w:val="none" w:sz="0" w:space="0" w:color="auto"/>
                                                <w:right w:val="none" w:sz="0" w:space="0" w:color="auto"/>
                                              </w:divBdr>
                                              <w:divsChild>
                                                <w:div w:id="2026977516">
                                                  <w:marLeft w:val="0"/>
                                                  <w:marRight w:val="0"/>
                                                  <w:marTop w:val="450"/>
                                                  <w:marBottom w:val="150"/>
                                                  <w:divBdr>
                                                    <w:top w:val="none" w:sz="0" w:space="0" w:color="auto"/>
                                                    <w:left w:val="none" w:sz="0" w:space="0" w:color="auto"/>
                                                    <w:bottom w:val="none" w:sz="0" w:space="0" w:color="auto"/>
                                                    <w:right w:val="none" w:sz="0" w:space="0" w:color="auto"/>
                                                  </w:divBdr>
                                                  <w:divsChild>
                                                    <w:div w:id="1065446445">
                                                      <w:marLeft w:val="0"/>
                                                      <w:marRight w:val="0"/>
                                                      <w:marTop w:val="0"/>
                                                      <w:marBottom w:val="0"/>
                                                      <w:divBdr>
                                                        <w:top w:val="none" w:sz="0" w:space="0" w:color="auto"/>
                                                        <w:left w:val="none" w:sz="0" w:space="0" w:color="auto"/>
                                                        <w:bottom w:val="none" w:sz="0" w:space="0" w:color="auto"/>
                                                        <w:right w:val="none" w:sz="0" w:space="0" w:color="auto"/>
                                                      </w:divBdr>
                                                    </w:div>
                                                    <w:div w:id="489370241">
                                                      <w:marLeft w:val="0"/>
                                                      <w:marRight w:val="0"/>
                                                      <w:marTop w:val="0"/>
                                                      <w:marBottom w:val="0"/>
                                                      <w:divBdr>
                                                        <w:top w:val="none" w:sz="0" w:space="0" w:color="auto"/>
                                                        <w:left w:val="none" w:sz="0" w:space="0" w:color="auto"/>
                                                        <w:bottom w:val="none" w:sz="0" w:space="0" w:color="auto"/>
                                                        <w:right w:val="none" w:sz="0" w:space="0" w:color="auto"/>
                                                      </w:divBdr>
                                                    </w:div>
                                                    <w:div w:id="7217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535458">
      <w:bodyDiv w:val="1"/>
      <w:marLeft w:val="0"/>
      <w:marRight w:val="0"/>
      <w:marTop w:val="0"/>
      <w:marBottom w:val="0"/>
      <w:divBdr>
        <w:top w:val="none" w:sz="0" w:space="0" w:color="auto"/>
        <w:left w:val="none" w:sz="0" w:space="0" w:color="auto"/>
        <w:bottom w:val="none" w:sz="0" w:space="0" w:color="auto"/>
        <w:right w:val="none" w:sz="0" w:space="0" w:color="auto"/>
      </w:divBdr>
      <w:divsChild>
        <w:div w:id="974944269">
          <w:marLeft w:val="0"/>
          <w:marRight w:val="0"/>
          <w:marTop w:val="0"/>
          <w:marBottom w:val="0"/>
          <w:divBdr>
            <w:top w:val="none" w:sz="0" w:space="0" w:color="auto"/>
            <w:left w:val="none" w:sz="0" w:space="0" w:color="auto"/>
            <w:bottom w:val="none" w:sz="0" w:space="0" w:color="auto"/>
            <w:right w:val="none" w:sz="0" w:space="0" w:color="auto"/>
          </w:divBdr>
          <w:divsChild>
            <w:div w:id="837422970">
              <w:marLeft w:val="0"/>
              <w:marRight w:val="0"/>
              <w:marTop w:val="0"/>
              <w:marBottom w:val="0"/>
              <w:divBdr>
                <w:top w:val="none" w:sz="0" w:space="0" w:color="auto"/>
                <w:left w:val="none" w:sz="0" w:space="0" w:color="auto"/>
                <w:bottom w:val="none" w:sz="0" w:space="0" w:color="auto"/>
                <w:right w:val="none" w:sz="0" w:space="0" w:color="auto"/>
              </w:divBdr>
              <w:divsChild>
                <w:div w:id="70662886">
                  <w:marLeft w:val="0"/>
                  <w:marRight w:val="0"/>
                  <w:marTop w:val="0"/>
                  <w:marBottom w:val="0"/>
                  <w:divBdr>
                    <w:top w:val="none" w:sz="0" w:space="0" w:color="auto"/>
                    <w:left w:val="none" w:sz="0" w:space="0" w:color="auto"/>
                    <w:bottom w:val="none" w:sz="0" w:space="0" w:color="auto"/>
                    <w:right w:val="none" w:sz="0" w:space="0" w:color="auto"/>
                  </w:divBdr>
                  <w:divsChild>
                    <w:div w:id="1147549153">
                      <w:marLeft w:val="0"/>
                      <w:marRight w:val="0"/>
                      <w:marTop w:val="0"/>
                      <w:marBottom w:val="0"/>
                      <w:divBdr>
                        <w:top w:val="none" w:sz="0" w:space="0" w:color="auto"/>
                        <w:left w:val="none" w:sz="0" w:space="0" w:color="auto"/>
                        <w:bottom w:val="none" w:sz="0" w:space="0" w:color="auto"/>
                        <w:right w:val="none" w:sz="0" w:space="0" w:color="auto"/>
                      </w:divBdr>
                      <w:divsChild>
                        <w:div w:id="703676128">
                          <w:marLeft w:val="0"/>
                          <w:marRight w:val="0"/>
                          <w:marTop w:val="0"/>
                          <w:marBottom w:val="0"/>
                          <w:divBdr>
                            <w:top w:val="none" w:sz="0" w:space="0" w:color="auto"/>
                            <w:left w:val="none" w:sz="0" w:space="0" w:color="auto"/>
                            <w:bottom w:val="none" w:sz="0" w:space="0" w:color="auto"/>
                            <w:right w:val="none" w:sz="0" w:space="0" w:color="auto"/>
                          </w:divBdr>
                          <w:divsChild>
                            <w:div w:id="579405805">
                              <w:marLeft w:val="0"/>
                              <w:marRight w:val="0"/>
                              <w:marTop w:val="0"/>
                              <w:marBottom w:val="0"/>
                              <w:divBdr>
                                <w:top w:val="none" w:sz="0" w:space="0" w:color="auto"/>
                                <w:left w:val="none" w:sz="0" w:space="0" w:color="auto"/>
                                <w:bottom w:val="none" w:sz="0" w:space="0" w:color="auto"/>
                                <w:right w:val="none" w:sz="0" w:space="0" w:color="auto"/>
                              </w:divBdr>
                              <w:divsChild>
                                <w:div w:id="179552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468733">
      <w:bodyDiv w:val="1"/>
      <w:marLeft w:val="0"/>
      <w:marRight w:val="0"/>
      <w:marTop w:val="0"/>
      <w:marBottom w:val="0"/>
      <w:divBdr>
        <w:top w:val="none" w:sz="0" w:space="0" w:color="auto"/>
        <w:left w:val="none" w:sz="0" w:space="0" w:color="auto"/>
        <w:bottom w:val="none" w:sz="0" w:space="0" w:color="auto"/>
        <w:right w:val="none" w:sz="0" w:space="0" w:color="auto"/>
      </w:divBdr>
      <w:divsChild>
        <w:div w:id="1133132702">
          <w:marLeft w:val="0"/>
          <w:marRight w:val="0"/>
          <w:marTop w:val="0"/>
          <w:marBottom w:val="0"/>
          <w:divBdr>
            <w:top w:val="none" w:sz="0" w:space="0" w:color="auto"/>
            <w:left w:val="none" w:sz="0" w:space="0" w:color="auto"/>
            <w:bottom w:val="none" w:sz="0" w:space="0" w:color="auto"/>
            <w:right w:val="none" w:sz="0" w:space="0" w:color="auto"/>
          </w:divBdr>
          <w:divsChild>
            <w:div w:id="1292442307">
              <w:marLeft w:val="0"/>
              <w:marRight w:val="0"/>
              <w:marTop w:val="0"/>
              <w:marBottom w:val="0"/>
              <w:divBdr>
                <w:top w:val="none" w:sz="0" w:space="0" w:color="auto"/>
                <w:left w:val="none" w:sz="0" w:space="0" w:color="auto"/>
                <w:bottom w:val="none" w:sz="0" w:space="0" w:color="auto"/>
                <w:right w:val="none" w:sz="0" w:space="0" w:color="auto"/>
              </w:divBdr>
              <w:divsChild>
                <w:div w:id="1295138879">
                  <w:marLeft w:val="0"/>
                  <w:marRight w:val="0"/>
                  <w:marTop w:val="0"/>
                  <w:marBottom w:val="0"/>
                  <w:divBdr>
                    <w:top w:val="none" w:sz="0" w:space="0" w:color="auto"/>
                    <w:left w:val="none" w:sz="0" w:space="0" w:color="auto"/>
                    <w:bottom w:val="none" w:sz="0" w:space="0" w:color="auto"/>
                    <w:right w:val="none" w:sz="0" w:space="0" w:color="auto"/>
                  </w:divBdr>
                  <w:divsChild>
                    <w:div w:id="1685670699">
                      <w:marLeft w:val="0"/>
                      <w:marRight w:val="0"/>
                      <w:marTop w:val="0"/>
                      <w:marBottom w:val="0"/>
                      <w:divBdr>
                        <w:top w:val="none" w:sz="0" w:space="0" w:color="auto"/>
                        <w:left w:val="none" w:sz="0" w:space="0" w:color="auto"/>
                        <w:bottom w:val="none" w:sz="0" w:space="0" w:color="auto"/>
                        <w:right w:val="none" w:sz="0" w:space="0" w:color="auto"/>
                      </w:divBdr>
                      <w:divsChild>
                        <w:div w:id="1704861370">
                          <w:marLeft w:val="0"/>
                          <w:marRight w:val="0"/>
                          <w:marTop w:val="0"/>
                          <w:marBottom w:val="0"/>
                          <w:divBdr>
                            <w:top w:val="none" w:sz="0" w:space="0" w:color="auto"/>
                            <w:left w:val="none" w:sz="0" w:space="0" w:color="auto"/>
                            <w:bottom w:val="none" w:sz="0" w:space="0" w:color="auto"/>
                            <w:right w:val="none" w:sz="0" w:space="0" w:color="auto"/>
                          </w:divBdr>
                          <w:divsChild>
                            <w:div w:id="540049056">
                              <w:marLeft w:val="0"/>
                              <w:marRight w:val="0"/>
                              <w:marTop w:val="0"/>
                              <w:marBottom w:val="0"/>
                              <w:divBdr>
                                <w:top w:val="none" w:sz="0" w:space="0" w:color="auto"/>
                                <w:left w:val="none" w:sz="0" w:space="0" w:color="auto"/>
                                <w:bottom w:val="none" w:sz="0" w:space="0" w:color="auto"/>
                                <w:right w:val="none" w:sz="0" w:space="0" w:color="auto"/>
                              </w:divBdr>
                              <w:divsChild>
                                <w:div w:id="6073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340522">
      <w:bodyDiv w:val="1"/>
      <w:marLeft w:val="0"/>
      <w:marRight w:val="0"/>
      <w:marTop w:val="0"/>
      <w:marBottom w:val="0"/>
      <w:divBdr>
        <w:top w:val="none" w:sz="0" w:space="0" w:color="auto"/>
        <w:left w:val="none" w:sz="0" w:space="0" w:color="auto"/>
        <w:bottom w:val="none" w:sz="0" w:space="0" w:color="auto"/>
        <w:right w:val="none" w:sz="0" w:space="0" w:color="auto"/>
      </w:divBdr>
      <w:divsChild>
        <w:div w:id="1067917603">
          <w:marLeft w:val="0"/>
          <w:marRight w:val="0"/>
          <w:marTop w:val="0"/>
          <w:marBottom w:val="0"/>
          <w:divBdr>
            <w:top w:val="none" w:sz="0" w:space="0" w:color="auto"/>
            <w:left w:val="none" w:sz="0" w:space="0" w:color="auto"/>
            <w:bottom w:val="none" w:sz="0" w:space="0" w:color="auto"/>
            <w:right w:val="none" w:sz="0" w:space="0" w:color="auto"/>
          </w:divBdr>
          <w:divsChild>
            <w:div w:id="10887302">
              <w:marLeft w:val="0"/>
              <w:marRight w:val="0"/>
              <w:marTop w:val="0"/>
              <w:marBottom w:val="0"/>
              <w:divBdr>
                <w:top w:val="none" w:sz="0" w:space="0" w:color="auto"/>
                <w:left w:val="none" w:sz="0" w:space="0" w:color="auto"/>
                <w:bottom w:val="none" w:sz="0" w:space="0" w:color="auto"/>
                <w:right w:val="none" w:sz="0" w:space="0" w:color="auto"/>
              </w:divBdr>
              <w:divsChild>
                <w:div w:id="1529293977">
                  <w:marLeft w:val="0"/>
                  <w:marRight w:val="0"/>
                  <w:marTop w:val="0"/>
                  <w:marBottom w:val="0"/>
                  <w:divBdr>
                    <w:top w:val="none" w:sz="0" w:space="0" w:color="auto"/>
                    <w:left w:val="none" w:sz="0" w:space="0" w:color="auto"/>
                    <w:bottom w:val="none" w:sz="0" w:space="0" w:color="auto"/>
                    <w:right w:val="none" w:sz="0" w:space="0" w:color="auto"/>
                  </w:divBdr>
                  <w:divsChild>
                    <w:div w:id="470907281">
                      <w:marLeft w:val="0"/>
                      <w:marRight w:val="0"/>
                      <w:marTop w:val="0"/>
                      <w:marBottom w:val="0"/>
                      <w:divBdr>
                        <w:top w:val="none" w:sz="0" w:space="0" w:color="auto"/>
                        <w:left w:val="none" w:sz="0" w:space="0" w:color="auto"/>
                        <w:bottom w:val="none" w:sz="0" w:space="0" w:color="auto"/>
                        <w:right w:val="none" w:sz="0" w:space="0" w:color="auto"/>
                      </w:divBdr>
                      <w:divsChild>
                        <w:div w:id="569926000">
                          <w:marLeft w:val="0"/>
                          <w:marRight w:val="0"/>
                          <w:marTop w:val="0"/>
                          <w:marBottom w:val="0"/>
                          <w:divBdr>
                            <w:top w:val="none" w:sz="0" w:space="0" w:color="auto"/>
                            <w:left w:val="none" w:sz="0" w:space="0" w:color="auto"/>
                            <w:bottom w:val="none" w:sz="0" w:space="0" w:color="auto"/>
                            <w:right w:val="none" w:sz="0" w:space="0" w:color="auto"/>
                          </w:divBdr>
                          <w:divsChild>
                            <w:div w:id="1926916791">
                              <w:marLeft w:val="0"/>
                              <w:marRight w:val="0"/>
                              <w:marTop w:val="0"/>
                              <w:marBottom w:val="0"/>
                              <w:divBdr>
                                <w:top w:val="none" w:sz="0" w:space="0" w:color="auto"/>
                                <w:left w:val="none" w:sz="0" w:space="0" w:color="auto"/>
                                <w:bottom w:val="none" w:sz="0" w:space="0" w:color="auto"/>
                                <w:right w:val="none" w:sz="0" w:space="0" w:color="auto"/>
                              </w:divBdr>
                              <w:divsChild>
                                <w:div w:id="9633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892855">
      <w:bodyDiv w:val="1"/>
      <w:marLeft w:val="0"/>
      <w:marRight w:val="0"/>
      <w:marTop w:val="0"/>
      <w:marBottom w:val="0"/>
      <w:divBdr>
        <w:top w:val="none" w:sz="0" w:space="0" w:color="auto"/>
        <w:left w:val="none" w:sz="0" w:space="0" w:color="auto"/>
        <w:bottom w:val="none" w:sz="0" w:space="0" w:color="auto"/>
        <w:right w:val="none" w:sz="0" w:space="0" w:color="auto"/>
      </w:divBdr>
      <w:divsChild>
        <w:div w:id="1987541496">
          <w:marLeft w:val="0"/>
          <w:marRight w:val="0"/>
          <w:marTop w:val="0"/>
          <w:marBottom w:val="0"/>
          <w:divBdr>
            <w:top w:val="none" w:sz="0" w:space="0" w:color="auto"/>
            <w:left w:val="none" w:sz="0" w:space="0" w:color="auto"/>
            <w:bottom w:val="none" w:sz="0" w:space="0" w:color="auto"/>
            <w:right w:val="none" w:sz="0" w:space="0" w:color="auto"/>
          </w:divBdr>
          <w:divsChild>
            <w:div w:id="799374471">
              <w:marLeft w:val="0"/>
              <w:marRight w:val="0"/>
              <w:marTop w:val="0"/>
              <w:marBottom w:val="0"/>
              <w:divBdr>
                <w:top w:val="none" w:sz="0" w:space="0" w:color="auto"/>
                <w:left w:val="none" w:sz="0" w:space="0" w:color="auto"/>
                <w:bottom w:val="none" w:sz="0" w:space="0" w:color="auto"/>
                <w:right w:val="none" w:sz="0" w:space="0" w:color="auto"/>
              </w:divBdr>
              <w:divsChild>
                <w:div w:id="453405114">
                  <w:marLeft w:val="0"/>
                  <w:marRight w:val="0"/>
                  <w:marTop w:val="0"/>
                  <w:marBottom w:val="0"/>
                  <w:divBdr>
                    <w:top w:val="none" w:sz="0" w:space="0" w:color="auto"/>
                    <w:left w:val="none" w:sz="0" w:space="0" w:color="auto"/>
                    <w:bottom w:val="none" w:sz="0" w:space="0" w:color="auto"/>
                    <w:right w:val="none" w:sz="0" w:space="0" w:color="auto"/>
                  </w:divBdr>
                  <w:divsChild>
                    <w:div w:id="1327170371">
                      <w:marLeft w:val="0"/>
                      <w:marRight w:val="0"/>
                      <w:marTop w:val="0"/>
                      <w:marBottom w:val="0"/>
                      <w:divBdr>
                        <w:top w:val="none" w:sz="0" w:space="0" w:color="auto"/>
                        <w:left w:val="none" w:sz="0" w:space="0" w:color="auto"/>
                        <w:bottom w:val="none" w:sz="0" w:space="0" w:color="auto"/>
                        <w:right w:val="none" w:sz="0" w:space="0" w:color="auto"/>
                      </w:divBdr>
                      <w:divsChild>
                        <w:div w:id="1852067297">
                          <w:marLeft w:val="0"/>
                          <w:marRight w:val="0"/>
                          <w:marTop w:val="0"/>
                          <w:marBottom w:val="0"/>
                          <w:divBdr>
                            <w:top w:val="none" w:sz="0" w:space="0" w:color="auto"/>
                            <w:left w:val="none" w:sz="0" w:space="0" w:color="auto"/>
                            <w:bottom w:val="none" w:sz="0" w:space="0" w:color="auto"/>
                            <w:right w:val="none" w:sz="0" w:space="0" w:color="auto"/>
                          </w:divBdr>
                          <w:divsChild>
                            <w:div w:id="1694724026">
                              <w:marLeft w:val="0"/>
                              <w:marRight w:val="0"/>
                              <w:marTop w:val="0"/>
                              <w:marBottom w:val="0"/>
                              <w:divBdr>
                                <w:top w:val="none" w:sz="0" w:space="0" w:color="auto"/>
                                <w:left w:val="none" w:sz="0" w:space="0" w:color="auto"/>
                                <w:bottom w:val="none" w:sz="0" w:space="0" w:color="auto"/>
                                <w:right w:val="none" w:sz="0" w:space="0" w:color="auto"/>
                              </w:divBdr>
                              <w:divsChild>
                                <w:div w:id="163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53755">
      <w:bodyDiv w:val="1"/>
      <w:marLeft w:val="0"/>
      <w:marRight w:val="0"/>
      <w:marTop w:val="0"/>
      <w:marBottom w:val="0"/>
      <w:divBdr>
        <w:top w:val="none" w:sz="0" w:space="0" w:color="auto"/>
        <w:left w:val="none" w:sz="0" w:space="0" w:color="auto"/>
        <w:bottom w:val="none" w:sz="0" w:space="0" w:color="auto"/>
        <w:right w:val="none" w:sz="0" w:space="0" w:color="auto"/>
      </w:divBdr>
      <w:divsChild>
        <w:div w:id="1189177223">
          <w:marLeft w:val="0"/>
          <w:marRight w:val="0"/>
          <w:marTop w:val="0"/>
          <w:marBottom w:val="0"/>
          <w:divBdr>
            <w:top w:val="none" w:sz="0" w:space="0" w:color="auto"/>
            <w:left w:val="none" w:sz="0" w:space="0" w:color="auto"/>
            <w:bottom w:val="none" w:sz="0" w:space="0" w:color="auto"/>
            <w:right w:val="none" w:sz="0" w:space="0" w:color="auto"/>
          </w:divBdr>
          <w:divsChild>
            <w:div w:id="1584560225">
              <w:marLeft w:val="0"/>
              <w:marRight w:val="0"/>
              <w:marTop w:val="0"/>
              <w:marBottom w:val="0"/>
              <w:divBdr>
                <w:top w:val="none" w:sz="0" w:space="0" w:color="auto"/>
                <w:left w:val="none" w:sz="0" w:space="0" w:color="auto"/>
                <w:bottom w:val="none" w:sz="0" w:space="0" w:color="auto"/>
                <w:right w:val="none" w:sz="0" w:space="0" w:color="auto"/>
              </w:divBdr>
              <w:divsChild>
                <w:div w:id="545456834">
                  <w:marLeft w:val="0"/>
                  <w:marRight w:val="0"/>
                  <w:marTop w:val="0"/>
                  <w:marBottom w:val="0"/>
                  <w:divBdr>
                    <w:top w:val="none" w:sz="0" w:space="0" w:color="auto"/>
                    <w:left w:val="none" w:sz="0" w:space="0" w:color="auto"/>
                    <w:bottom w:val="none" w:sz="0" w:space="0" w:color="auto"/>
                    <w:right w:val="none" w:sz="0" w:space="0" w:color="auto"/>
                  </w:divBdr>
                  <w:divsChild>
                    <w:div w:id="470247569">
                      <w:marLeft w:val="0"/>
                      <w:marRight w:val="0"/>
                      <w:marTop w:val="0"/>
                      <w:marBottom w:val="0"/>
                      <w:divBdr>
                        <w:top w:val="none" w:sz="0" w:space="0" w:color="auto"/>
                        <w:left w:val="none" w:sz="0" w:space="0" w:color="auto"/>
                        <w:bottom w:val="none" w:sz="0" w:space="0" w:color="auto"/>
                        <w:right w:val="none" w:sz="0" w:space="0" w:color="auto"/>
                      </w:divBdr>
                      <w:divsChild>
                        <w:div w:id="923611130">
                          <w:marLeft w:val="0"/>
                          <w:marRight w:val="0"/>
                          <w:marTop w:val="0"/>
                          <w:marBottom w:val="0"/>
                          <w:divBdr>
                            <w:top w:val="none" w:sz="0" w:space="0" w:color="auto"/>
                            <w:left w:val="none" w:sz="0" w:space="0" w:color="auto"/>
                            <w:bottom w:val="none" w:sz="0" w:space="0" w:color="auto"/>
                            <w:right w:val="none" w:sz="0" w:space="0" w:color="auto"/>
                          </w:divBdr>
                          <w:divsChild>
                            <w:div w:id="1961254590">
                              <w:marLeft w:val="0"/>
                              <w:marRight w:val="0"/>
                              <w:marTop w:val="0"/>
                              <w:marBottom w:val="0"/>
                              <w:divBdr>
                                <w:top w:val="none" w:sz="0" w:space="0" w:color="auto"/>
                                <w:left w:val="none" w:sz="0" w:space="0" w:color="auto"/>
                                <w:bottom w:val="none" w:sz="0" w:space="0" w:color="auto"/>
                                <w:right w:val="none" w:sz="0" w:space="0" w:color="auto"/>
                              </w:divBdr>
                              <w:divsChild>
                                <w:div w:id="10511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634265">
      <w:bodyDiv w:val="1"/>
      <w:marLeft w:val="0"/>
      <w:marRight w:val="0"/>
      <w:marTop w:val="0"/>
      <w:marBottom w:val="0"/>
      <w:divBdr>
        <w:top w:val="none" w:sz="0" w:space="0" w:color="auto"/>
        <w:left w:val="none" w:sz="0" w:space="0" w:color="auto"/>
        <w:bottom w:val="none" w:sz="0" w:space="0" w:color="auto"/>
        <w:right w:val="none" w:sz="0" w:space="0" w:color="auto"/>
      </w:divBdr>
      <w:divsChild>
        <w:div w:id="758019299">
          <w:marLeft w:val="0"/>
          <w:marRight w:val="0"/>
          <w:marTop w:val="0"/>
          <w:marBottom w:val="0"/>
          <w:divBdr>
            <w:top w:val="none" w:sz="0" w:space="0" w:color="auto"/>
            <w:left w:val="none" w:sz="0" w:space="0" w:color="auto"/>
            <w:bottom w:val="none" w:sz="0" w:space="0" w:color="auto"/>
            <w:right w:val="none" w:sz="0" w:space="0" w:color="auto"/>
          </w:divBdr>
          <w:divsChild>
            <w:div w:id="459611062">
              <w:marLeft w:val="0"/>
              <w:marRight w:val="0"/>
              <w:marTop w:val="0"/>
              <w:marBottom w:val="0"/>
              <w:divBdr>
                <w:top w:val="none" w:sz="0" w:space="0" w:color="auto"/>
                <w:left w:val="none" w:sz="0" w:space="0" w:color="auto"/>
                <w:bottom w:val="none" w:sz="0" w:space="0" w:color="auto"/>
                <w:right w:val="none" w:sz="0" w:space="0" w:color="auto"/>
              </w:divBdr>
              <w:divsChild>
                <w:div w:id="481390794">
                  <w:marLeft w:val="0"/>
                  <w:marRight w:val="0"/>
                  <w:marTop w:val="0"/>
                  <w:marBottom w:val="0"/>
                  <w:divBdr>
                    <w:top w:val="none" w:sz="0" w:space="0" w:color="auto"/>
                    <w:left w:val="none" w:sz="0" w:space="0" w:color="auto"/>
                    <w:bottom w:val="none" w:sz="0" w:space="0" w:color="auto"/>
                    <w:right w:val="none" w:sz="0" w:space="0" w:color="auto"/>
                  </w:divBdr>
                  <w:divsChild>
                    <w:div w:id="1308585252">
                      <w:marLeft w:val="0"/>
                      <w:marRight w:val="0"/>
                      <w:marTop w:val="0"/>
                      <w:marBottom w:val="0"/>
                      <w:divBdr>
                        <w:top w:val="none" w:sz="0" w:space="0" w:color="auto"/>
                        <w:left w:val="none" w:sz="0" w:space="0" w:color="auto"/>
                        <w:bottom w:val="none" w:sz="0" w:space="0" w:color="auto"/>
                        <w:right w:val="none" w:sz="0" w:space="0" w:color="auto"/>
                      </w:divBdr>
                      <w:divsChild>
                        <w:div w:id="853305276">
                          <w:marLeft w:val="0"/>
                          <w:marRight w:val="0"/>
                          <w:marTop w:val="0"/>
                          <w:marBottom w:val="0"/>
                          <w:divBdr>
                            <w:top w:val="none" w:sz="0" w:space="0" w:color="auto"/>
                            <w:left w:val="none" w:sz="0" w:space="0" w:color="auto"/>
                            <w:bottom w:val="none" w:sz="0" w:space="0" w:color="auto"/>
                            <w:right w:val="none" w:sz="0" w:space="0" w:color="auto"/>
                          </w:divBdr>
                          <w:divsChild>
                            <w:div w:id="186066701">
                              <w:marLeft w:val="0"/>
                              <w:marRight w:val="0"/>
                              <w:marTop w:val="0"/>
                              <w:marBottom w:val="0"/>
                              <w:divBdr>
                                <w:top w:val="none" w:sz="0" w:space="0" w:color="auto"/>
                                <w:left w:val="none" w:sz="0" w:space="0" w:color="auto"/>
                                <w:bottom w:val="none" w:sz="0" w:space="0" w:color="auto"/>
                                <w:right w:val="none" w:sz="0" w:space="0" w:color="auto"/>
                              </w:divBdr>
                              <w:divsChild>
                                <w:div w:id="1059013667">
                                  <w:marLeft w:val="0"/>
                                  <w:marRight w:val="0"/>
                                  <w:marTop w:val="0"/>
                                  <w:marBottom w:val="0"/>
                                  <w:divBdr>
                                    <w:top w:val="none" w:sz="0" w:space="0" w:color="auto"/>
                                    <w:left w:val="none" w:sz="0" w:space="0" w:color="auto"/>
                                    <w:bottom w:val="none" w:sz="0" w:space="0" w:color="auto"/>
                                    <w:right w:val="none" w:sz="0" w:space="0" w:color="auto"/>
                                  </w:divBdr>
                                  <w:divsChild>
                                    <w:div w:id="12204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2051">
      <w:bodyDiv w:val="1"/>
      <w:marLeft w:val="0"/>
      <w:marRight w:val="0"/>
      <w:marTop w:val="0"/>
      <w:marBottom w:val="0"/>
      <w:divBdr>
        <w:top w:val="none" w:sz="0" w:space="0" w:color="auto"/>
        <w:left w:val="none" w:sz="0" w:space="0" w:color="auto"/>
        <w:bottom w:val="none" w:sz="0" w:space="0" w:color="auto"/>
        <w:right w:val="none" w:sz="0" w:space="0" w:color="auto"/>
      </w:divBdr>
      <w:divsChild>
        <w:div w:id="566107030">
          <w:marLeft w:val="0"/>
          <w:marRight w:val="0"/>
          <w:marTop w:val="0"/>
          <w:marBottom w:val="0"/>
          <w:divBdr>
            <w:top w:val="none" w:sz="0" w:space="0" w:color="auto"/>
            <w:left w:val="none" w:sz="0" w:space="0" w:color="auto"/>
            <w:bottom w:val="none" w:sz="0" w:space="0" w:color="auto"/>
            <w:right w:val="none" w:sz="0" w:space="0" w:color="auto"/>
          </w:divBdr>
          <w:divsChild>
            <w:div w:id="1156796399">
              <w:marLeft w:val="0"/>
              <w:marRight w:val="0"/>
              <w:marTop w:val="0"/>
              <w:marBottom w:val="0"/>
              <w:divBdr>
                <w:top w:val="none" w:sz="0" w:space="0" w:color="auto"/>
                <w:left w:val="none" w:sz="0" w:space="0" w:color="auto"/>
                <w:bottom w:val="none" w:sz="0" w:space="0" w:color="auto"/>
                <w:right w:val="none" w:sz="0" w:space="0" w:color="auto"/>
              </w:divBdr>
              <w:divsChild>
                <w:div w:id="1976526006">
                  <w:marLeft w:val="0"/>
                  <w:marRight w:val="0"/>
                  <w:marTop w:val="0"/>
                  <w:marBottom w:val="0"/>
                  <w:divBdr>
                    <w:top w:val="none" w:sz="0" w:space="0" w:color="auto"/>
                    <w:left w:val="none" w:sz="0" w:space="0" w:color="auto"/>
                    <w:bottom w:val="none" w:sz="0" w:space="0" w:color="auto"/>
                    <w:right w:val="none" w:sz="0" w:space="0" w:color="auto"/>
                  </w:divBdr>
                  <w:divsChild>
                    <w:div w:id="1957907211">
                      <w:marLeft w:val="0"/>
                      <w:marRight w:val="0"/>
                      <w:marTop w:val="0"/>
                      <w:marBottom w:val="0"/>
                      <w:divBdr>
                        <w:top w:val="none" w:sz="0" w:space="0" w:color="auto"/>
                        <w:left w:val="none" w:sz="0" w:space="0" w:color="auto"/>
                        <w:bottom w:val="none" w:sz="0" w:space="0" w:color="auto"/>
                        <w:right w:val="none" w:sz="0" w:space="0" w:color="auto"/>
                      </w:divBdr>
                      <w:divsChild>
                        <w:div w:id="1718819838">
                          <w:marLeft w:val="0"/>
                          <w:marRight w:val="0"/>
                          <w:marTop w:val="0"/>
                          <w:marBottom w:val="0"/>
                          <w:divBdr>
                            <w:top w:val="none" w:sz="0" w:space="0" w:color="auto"/>
                            <w:left w:val="none" w:sz="0" w:space="0" w:color="auto"/>
                            <w:bottom w:val="none" w:sz="0" w:space="0" w:color="auto"/>
                            <w:right w:val="none" w:sz="0" w:space="0" w:color="auto"/>
                          </w:divBdr>
                          <w:divsChild>
                            <w:div w:id="62023947">
                              <w:marLeft w:val="0"/>
                              <w:marRight w:val="0"/>
                              <w:marTop w:val="0"/>
                              <w:marBottom w:val="0"/>
                              <w:divBdr>
                                <w:top w:val="none" w:sz="0" w:space="0" w:color="auto"/>
                                <w:left w:val="none" w:sz="0" w:space="0" w:color="auto"/>
                                <w:bottom w:val="none" w:sz="0" w:space="0" w:color="auto"/>
                                <w:right w:val="none" w:sz="0" w:space="0" w:color="auto"/>
                              </w:divBdr>
                              <w:divsChild>
                                <w:div w:id="12938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616446">
      <w:bodyDiv w:val="1"/>
      <w:marLeft w:val="0"/>
      <w:marRight w:val="0"/>
      <w:marTop w:val="0"/>
      <w:marBottom w:val="0"/>
      <w:divBdr>
        <w:top w:val="none" w:sz="0" w:space="0" w:color="auto"/>
        <w:left w:val="none" w:sz="0" w:space="0" w:color="auto"/>
        <w:bottom w:val="none" w:sz="0" w:space="0" w:color="auto"/>
        <w:right w:val="none" w:sz="0" w:space="0" w:color="auto"/>
      </w:divBdr>
      <w:divsChild>
        <w:div w:id="109669439">
          <w:marLeft w:val="0"/>
          <w:marRight w:val="0"/>
          <w:marTop w:val="0"/>
          <w:marBottom w:val="0"/>
          <w:divBdr>
            <w:top w:val="none" w:sz="0" w:space="0" w:color="auto"/>
            <w:left w:val="none" w:sz="0" w:space="0" w:color="auto"/>
            <w:bottom w:val="none" w:sz="0" w:space="0" w:color="auto"/>
            <w:right w:val="none" w:sz="0" w:space="0" w:color="auto"/>
          </w:divBdr>
          <w:divsChild>
            <w:div w:id="1867937086">
              <w:marLeft w:val="0"/>
              <w:marRight w:val="0"/>
              <w:marTop w:val="0"/>
              <w:marBottom w:val="0"/>
              <w:divBdr>
                <w:top w:val="none" w:sz="0" w:space="0" w:color="auto"/>
                <w:left w:val="none" w:sz="0" w:space="0" w:color="auto"/>
                <w:bottom w:val="none" w:sz="0" w:space="0" w:color="auto"/>
                <w:right w:val="none" w:sz="0" w:space="0" w:color="auto"/>
              </w:divBdr>
              <w:divsChild>
                <w:div w:id="753936076">
                  <w:marLeft w:val="0"/>
                  <w:marRight w:val="0"/>
                  <w:marTop w:val="0"/>
                  <w:marBottom w:val="0"/>
                  <w:divBdr>
                    <w:top w:val="none" w:sz="0" w:space="0" w:color="auto"/>
                    <w:left w:val="none" w:sz="0" w:space="0" w:color="auto"/>
                    <w:bottom w:val="none" w:sz="0" w:space="0" w:color="auto"/>
                    <w:right w:val="none" w:sz="0" w:space="0" w:color="auto"/>
                  </w:divBdr>
                  <w:divsChild>
                    <w:div w:id="556011465">
                      <w:marLeft w:val="0"/>
                      <w:marRight w:val="0"/>
                      <w:marTop w:val="0"/>
                      <w:marBottom w:val="0"/>
                      <w:divBdr>
                        <w:top w:val="none" w:sz="0" w:space="0" w:color="auto"/>
                        <w:left w:val="none" w:sz="0" w:space="0" w:color="auto"/>
                        <w:bottom w:val="none" w:sz="0" w:space="0" w:color="auto"/>
                        <w:right w:val="none" w:sz="0" w:space="0" w:color="auto"/>
                      </w:divBdr>
                      <w:divsChild>
                        <w:div w:id="1311250194">
                          <w:marLeft w:val="0"/>
                          <w:marRight w:val="0"/>
                          <w:marTop w:val="0"/>
                          <w:marBottom w:val="0"/>
                          <w:divBdr>
                            <w:top w:val="none" w:sz="0" w:space="0" w:color="auto"/>
                            <w:left w:val="none" w:sz="0" w:space="0" w:color="auto"/>
                            <w:bottom w:val="none" w:sz="0" w:space="0" w:color="auto"/>
                            <w:right w:val="none" w:sz="0" w:space="0" w:color="auto"/>
                          </w:divBdr>
                          <w:divsChild>
                            <w:div w:id="1401633975">
                              <w:marLeft w:val="0"/>
                              <w:marRight w:val="0"/>
                              <w:marTop w:val="0"/>
                              <w:marBottom w:val="0"/>
                              <w:divBdr>
                                <w:top w:val="none" w:sz="0" w:space="0" w:color="auto"/>
                                <w:left w:val="none" w:sz="0" w:space="0" w:color="auto"/>
                                <w:bottom w:val="none" w:sz="0" w:space="0" w:color="auto"/>
                                <w:right w:val="none" w:sz="0" w:space="0" w:color="auto"/>
                              </w:divBdr>
                              <w:divsChild>
                                <w:div w:id="589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041449">
      <w:bodyDiv w:val="1"/>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sChild>
            <w:div w:id="131405766">
              <w:marLeft w:val="0"/>
              <w:marRight w:val="0"/>
              <w:marTop w:val="0"/>
              <w:marBottom w:val="0"/>
              <w:divBdr>
                <w:top w:val="none" w:sz="0" w:space="0" w:color="auto"/>
                <w:left w:val="none" w:sz="0" w:space="0" w:color="auto"/>
                <w:bottom w:val="none" w:sz="0" w:space="0" w:color="auto"/>
                <w:right w:val="none" w:sz="0" w:space="0" w:color="auto"/>
              </w:divBdr>
              <w:divsChild>
                <w:div w:id="1840923816">
                  <w:marLeft w:val="0"/>
                  <w:marRight w:val="0"/>
                  <w:marTop w:val="0"/>
                  <w:marBottom w:val="0"/>
                  <w:divBdr>
                    <w:top w:val="none" w:sz="0" w:space="0" w:color="auto"/>
                    <w:left w:val="none" w:sz="0" w:space="0" w:color="auto"/>
                    <w:bottom w:val="none" w:sz="0" w:space="0" w:color="auto"/>
                    <w:right w:val="none" w:sz="0" w:space="0" w:color="auto"/>
                  </w:divBdr>
                  <w:divsChild>
                    <w:div w:id="543174362">
                      <w:marLeft w:val="0"/>
                      <w:marRight w:val="0"/>
                      <w:marTop w:val="0"/>
                      <w:marBottom w:val="0"/>
                      <w:divBdr>
                        <w:top w:val="none" w:sz="0" w:space="0" w:color="auto"/>
                        <w:left w:val="none" w:sz="0" w:space="0" w:color="auto"/>
                        <w:bottom w:val="none" w:sz="0" w:space="0" w:color="auto"/>
                        <w:right w:val="none" w:sz="0" w:space="0" w:color="auto"/>
                      </w:divBdr>
                      <w:divsChild>
                        <w:div w:id="1553423137">
                          <w:marLeft w:val="0"/>
                          <w:marRight w:val="0"/>
                          <w:marTop w:val="0"/>
                          <w:marBottom w:val="0"/>
                          <w:divBdr>
                            <w:top w:val="none" w:sz="0" w:space="0" w:color="auto"/>
                            <w:left w:val="none" w:sz="0" w:space="0" w:color="auto"/>
                            <w:bottom w:val="none" w:sz="0" w:space="0" w:color="auto"/>
                            <w:right w:val="none" w:sz="0" w:space="0" w:color="auto"/>
                          </w:divBdr>
                          <w:divsChild>
                            <w:div w:id="1200049533">
                              <w:marLeft w:val="0"/>
                              <w:marRight w:val="0"/>
                              <w:marTop w:val="0"/>
                              <w:marBottom w:val="0"/>
                              <w:divBdr>
                                <w:top w:val="none" w:sz="0" w:space="0" w:color="auto"/>
                                <w:left w:val="none" w:sz="0" w:space="0" w:color="auto"/>
                                <w:bottom w:val="none" w:sz="0" w:space="0" w:color="auto"/>
                                <w:right w:val="none" w:sz="0" w:space="0" w:color="auto"/>
                              </w:divBdr>
                              <w:divsChild>
                                <w:div w:id="9381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406219">
      <w:bodyDiv w:val="1"/>
      <w:marLeft w:val="0"/>
      <w:marRight w:val="0"/>
      <w:marTop w:val="0"/>
      <w:marBottom w:val="0"/>
      <w:divBdr>
        <w:top w:val="none" w:sz="0" w:space="0" w:color="auto"/>
        <w:left w:val="none" w:sz="0" w:space="0" w:color="auto"/>
        <w:bottom w:val="none" w:sz="0" w:space="0" w:color="auto"/>
        <w:right w:val="none" w:sz="0" w:space="0" w:color="auto"/>
      </w:divBdr>
      <w:divsChild>
        <w:div w:id="1628199945">
          <w:marLeft w:val="0"/>
          <w:marRight w:val="0"/>
          <w:marTop w:val="0"/>
          <w:marBottom w:val="0"/>
          <w:divBdr>
            <w:top w:val="none" w:sz="0" w:space="0" w:color="auto"/>
            <w:left w:val="none" w:sz="0" w:space="0" w:color="auto"/>
            <w:bottom w:val="none" w:sz="0" w:space="0" w:color="auto"/>
            <w:right w:val="none" w:sz="0" w:space="0" w:color="auto"/>
          </w:divBdr>
          <w:divsChild>
            <w:div w:id="798693393">
              <w:marLeft w:val="0"/>
              <w:marRight w:val="0"/>
              <w:marTop w:val="0"/>
              <w:marBottom w:val="0"/>
              <w:divBdr>
                <w:top w:val="none" w:sz="0" w:space="0" w:color="auto"/>
                <w:left w:val="none" w:sz="0" w:space="0" w:color="auto"/>
                <w:bottom w:val="none" w:sz="0" w:space="0" w:color="auto"/>
                <w:right w:val="none" w:sz="0" w:space="0" w:color="auto"/>
              </w:divBdr>
              <w:divsChild>
                <w:div w:id="1056709682">
                  <w:marLeft w:val="0"/>
                  <w:marRight w:val="0"/>
                  <w:marTop w:val="0"/>
                  <w:marBottom w:val="0"/>
                  <w:divBdr>
                    <w:top w:val="none" w:sz="0" w:space="0" w:color="auto"/>
                    <w:left w:val="none" w:sz="0" w:space="0" w:color="auto"/>
                    <w:bottom w:val="none" w:sz="0" w:space="0" w:color="auto"/>
                    <w:right w:val="none" w:sz="0" w:space="0" w:color="auto"/>
                  </w:divBdr>
                  <w:divsChild>
                    <w:div w:id="497886522">
                      <w:marLeft w:val="0"/>
                      <w:marRight w:val="0"/>
                      <w:marTop w:val="0"/>
                      <w:marBottom w:val="0"/>
                      <w:divBdr>
                        <w:top w:val="none" w:sz="0" w:space="0" w:color="auto"/>
                        <w:left w:val="none" w:sz="0" w:space="0" w:color="auto"/>
                        <w:bottom w:val="none" w:sz="0" w:space="0" w:color="auto"/>
                        <w:right w:val="none" w:sz="0" w:space="0" w:color="auto"/>
                      </w:divBdr>
                      <w:divsChild>
                        <w:div w:id="1431656084">
                          <w:marLeft w:val="0"/>
                          <w:marRight w:val="0"/>
                          <w:marTop w:val="0"/>
                          <w:marBottom w:val="0"/>
                          <w:divBdr>
                            <w:top w:val="none" w:sz="0" w:space="0" w:color="auto"/>
                            <w:left w:val="none" w:sz="0" w:space="0" w:color="auto"/>
                            <w:bottom w:val="none" w:sz="0" w:space="0" w:color="auto"/>
                            <w:right w:val="none" w:sz="0" w:space="0" w:color="auto"/>
                          </w:divBdr>
                          <w:divsChild>
                            <w:div w:id="1035035500">
                              <w:marLeft w:val="0"/>
                              <w:marRight w:val="0"/>
                              <w:marTop w:val="0"/>
                              <w:marBottom w:val="0"/>
                              <w:divBdr>
                                <w:top w:val="none" w:sz="0" w:space="0" w:color="auto"/>
                                <w:left w:val="none" w:sz="0" w:space="0" w:color="auto"/>
                                <w:bottom w:val="none" w:sz="0" w:space="0" w:color="auto"/>
                                <w:right w:val="none" w:sz="0" w:space="0" w:color="auto"/>
                              </w:divBdr>
                              <w:divsChild>
                                <w:div w:id="1673485523">
                                  <w:marLeft w:val="0"/>
                                  <w:marRight w:val="0"/>
                                  <w:marTop w:val="0"/>
                                  <w:marBottom w:val="0"/>
                                  <w:divBdr>
                                    <w:top w:val="none" w:sz="0" w:space="0" w:color="auto"/>
                                    <w:left w:val="none" w:sz="0" w:space="0" w:color="auto"/>
                                    <w:bottom w:val="none" w:sz="0" w:space="0" w:color="auto"/>
                                    <w:right w:val="none" w:sz="0" w:space="0" w:color="auto"/>
                                  </w:divBdr>
                                  <w:divsChild>
                                    <w:div w:id="839933067">
                                      <w:marLeft w:val="0"/>
                                      <w:marRight w:val="0"/>
                                      <w:marTop w:val="0"/>
                                      <w:marBottom w:val="0"/>
                                      <w:divBdr>
                                        <w:top w:val="none" w:sz="0" w:space="0" w:color="auto"/>
                                        <w:left w:val="none" w:sz="0" w:space="0" w:color="auto"/>
                                        <w:bottom w:val="none" w:sz="0" w:space="0" w:color="auto"/>
                                        <w:right w:val="none" w:sz="0" w:space="0" w:color="auto"/>
                                      </w:divBdr>
                                    </w:div>
                                    <w:div w:id="1869559579">
                                      <w:marLeft w:val="0"/>
                                      <w:marRight w:val="0"/>
                                      <w:marTop w:val="0"/>
                                      <w:marBottom w:val="0"/>
                                      <w:divBdr>
                                        <w:top w:val="none" w:sz="0" w:space="0" w:color="auto"/>
                                        <w:left w:val="none" w:sz="0" w:space="0" w:color="auto"/>
                                        <w:bottom w:val="none" w:sz="0" w:space="0" w:color="auto"/>
                                        <w:right w:val="none" w:sz="0" w:space="0" w:color="auto"/>
                                      </w:divBdr>
                                    </w:div>
                                    <w:div w:id="537934779">
                                      <w:marLeft w:val="0"/>
                                      <w:marRight w:val="0"/>
                                      <w:marTop w:val="0"/>
                                      <w:marBottom w:val="0"/>
                                      <w:divBdr>
                                        <w:top w:val="none" w:sz="0" w:space="0" w:color="auto"/>
                                        <w:left w:val="none" w:sz="0" w:space="0" w:color="auto"/>
                                        <w:bottom w:val="none" w:sz="0" w:space="0" w:color="auto"/>
                                        <w:right w:val="none" w:sz="0" w:space="0" w:color="auto"/>
                                      </w:divBdr>
                                    </w:div>
                                    <w:div w:id="340202022">
                                      <w:marLeft w:val="0"/>
                                      <w:marRight w:val="0"/>
                                      <w:marTop w:val="0"/>
                                      <w:marBottom w:val="0"/>
                                      <w:divBdr>
                                        <w:top w:val="none" w:sz="0" w:space="0" w:color="auto"/>
                                        <w:left w:val="none" w:sz="0" w:space="0" w:color="auto"/>
                                        <w:bottom w:val="none" w:sz="0" w:space="0" w:color="auto"/>
                                        <w:right w:val="none" w:sz="0" w:space="0" w:color="auto"/>
                                      </w:divBdr>
                                    </w:div>
                                    <w:div w:id="69326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266902">
      <w:bodyDiv w:val="1"/>
      <w:marLeft w:val="0"/>
      <w:marRight w:val="0"/>
      <w:marTop w:val="0"/>
      <w:marBottom w:val="0"/>
      <w:divBdr>
        <w:top w:val="none" w:sz="0" w:space="0" w:color="auto"/>
        <w:left w:val="none" w:sz="0" w:space="0" w:color="auto"/>
        <w:bottom w:val="none" w:sz="0" w:space="0" w:color="auto"/>
        <w:right w:val="none" w:sz="0" w:space="0" w:color="auto"/>
      </w:divBdr>
      <w:divsChild>
        <w:div w:id="2137067650">
          <w:marLeft w:val="0"/>
          <w:marRight w:val="0"/>
          <w:marTop w:val="0"/>
          <w:marBottom w:val="0"/>
          <w:divBdr>
            <w:top w:val="none" w:sz="0" w:space="0" w:color="auto"/>
            <w:left w:val="none" w:sz="0" w:space="0" w:color="auto"/>
            <w:bottom w:val="none" w:sz="0" w:space="0" w:color="auto"/>
            <w:right w:val="none" w:sz="0" w:space="0" w:color="auto"/>
          </w:divBdr>
          <w:divsChild>
            <w:div w:id="1473059608">
              <w:marLeft w:val="0"/>
              <w:marRight w:val="0"/>
              <w:marTop w:val="0"/>
              <w:marBottom w:val="0"/>
              <w:divBdr>
                <w:top w:val="none" w:sz="0" w:space="0" w:color="auto"/>
                <w:left w:val="none" w:sz="0" w:space="0" w:color="auto"/>
                <w:bottom w:val="none" w:sz="0" w:space="0" w:color="auto"/>
                <w:right w:val="none" w:sz="0" w:space="0" w:color="auto"/>
              </w:divBdr>
              <w:divsChild>
                <w:div w:id="565066845">
                  <w:marLeft w:val="0"/>
                  <w:marRight w:val="0"/>
                  <w:marTop w:val="0"/>
                  <w:marBottom w:val="0"/>
                  <w:divBdr>
                    <w:top w:val="none" w:sz="0" w:space="0" w:color="auto"/>
                    <w:left w:val="none" w:sz="0" w:space="0" w:color="auto"/>
                    <w:bottom w:val="none" w:sz="0" w:space="0" w:color="auto"/>
                    <w:right w:val="none" w:sz="0" w:space="0" w:color="auto"/>
                  </w:divBdr>
                  <w:divsChild>
                    <w:div w:id="393238905">
                      <w:marLeft w:val="0"/>
                      <w:marRight w:val="0"/>
                      <w:marTop w:val="0"/>
                      <w:marBottom w:val="0"/>
                      <w:divBdr>
                        <w:top w:val="none" w:sz="0" w:space="0" w:color="auto"/>
                        <w:left w:val="none" w:sz="0" w:space="0" w:color="auto"/>
                        <w:bottom w:val="none" w:sz="0" w:space="0" w:color="auto"/>
                        <w:right w:val="none" w:sz="0" w:space="0" w:color="auto"/>
                      </w:divBdr>
                      <w:divsChild>
                        <w:div w:id="727537534">
                          <w:marLeft w:val="0"/>
                          <w:marRight w:val="0"/>
                          <w:marTop w:val="0"/>
                          <w:marBottom w:val="0"/>
                          <w:divBdr>
                            <w:top w:val="none" w:sz="0" w:space="0" w:color="auto"/>
                            <w:left w:val="none" w:sz="0" w:space="0" w:color="auto"/>
                            <w:bottom w:val="none" w:sz="0" w:space="0" w:color="auto"/>
                            <w:right w:val="none" w:sz="0" w:space="0" w:color="auto"/>
                          </w:divBdr>
                          <w:divsChild>
                            <w:div w:id="1800760939">
                              <w:marLeft w:val="0"/>
                              <w:marRight w:val="0"/>
                              <w:marTop w:val="0"/>
                              <w:marBottom w:val="0"/>
                              <w:divBdr>
                                <w:top w:val="none" w:sz="0" w:space="0" w:color="auto"/>
                                <w:left w:val="none" w:sz="0" w:space="0" w:color="auto"/>
                                <w:bottom w:val="none" w:sz="0" w:space="0" w:color="auto"/>
                                <w:right w:val="none" w:sz="0" w:space="0" w:color="auto"/>
                              </w:divBdr>
                              <w:divsChild>
                                <w:div w:id="24013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601352">
      <w:bodyDiv w:val="1"/>
      <w:marLeft w:val="0"/>
      <w:marRight w:val="0"/>
      <w:marTop w:val="0"/>
      <w:marBottom w:val="0"/>
      <w:divBdr>
        <w:top w:val="none" w:sz="0" w:space="0" w:color="auto"/>
        <w:left w:val="none" w:sz="0" w:space="0" w:color="auto"/>
        <w:bottom w:val="none" w:sz="0" w:space="0" w:color="auto"/>
        <w:right w:val="none" w:sz="0" w:space="0" w:color="auto"/>
      </w:divBdr>
      <w:divsChild>
        <w:div w:id="859011673">
          <w:marLeft w:val="0"/>
          <w:marRight w:val="0"/>
          <w:marTop w:val="0"/>
          <w:marBottom w:val="0"/>
          <w:divBdr>
            <w:top w:val="none" w:sz="0" w:space="0" w:color="auto"/>
            <w:left w:val="none" w:sz="0" w:space="0" w:color="auto"/>
            <w:bottom w:val="none" w:sz="0" w:space="0" w:color="auto"/>
            <w:right w:val="none" w:sz="0" w:space="0" w:color="auto"/>
          </w:divBdr>
          <w:divsChild>
            <w:div w:id="1671516657">
              <w:marLeft w:val="0"/>
              <w:marRight w:val="0"/>
              <w:marTop w:val="0"/>
              <w:marBottom w:val="0"/>
              <w:divBdr>
                <w:top w:val="none" w:sz="0" w:space="0" w:color="auto"/>
                <w:left w:val="none" w:sz="0" w:space="0" w:color="auto"/>
                <w:bottom w:val="none" w:sz="0" w:space="0" w:color="auto"/>
                <w:right w:val="none" w:sz="0" w:space="0" w:color="auto"/>
              </w:divBdr>
              <w:divsChild>
                <w:div w:id="1435176463">
                  <w:marLeft w:val="0"/>
                  <w:marRight w:val="0"/>
                  <w:marTop w:val="0"/>
                  <w:marBottom w:val="0"/>
                  <w:divBdr>
                    <w:top w:val="none" w:sz="0" w:space="0" w:color="auto"/>
                    <w:left w:val="none" w:sz="0" w:space="0" w:color="auto"/>
                    <w:bottom w:val="none" w:sz="0" w:space="0" w:color="auto"/>
                    <w:right w:val="none" w:sz="0" w:space="0" w:color="auto"/>
                  </w:divBdr>
                  <w:divsChild>
                    <w:div w:id="405735900">
                      <w:marLeft w:val="0"/>
                      <w:marRight w:val="0"/>
                      <w:marTop w:val="0"/>
                      <w:marBottom w:val="0"/>
                      <w:divBdr>
                        <w:top w:val="none" w:sz="0" w:space="0" w:color="auto"/>
                        <w:left w:val="none" w:sz="0" w:space="0" w:color="auto"/>
                        <w:bottom w:val="none" w:sz="0" w:space="0" w:color="auto"/>
                        <w:right w:val="none" w:sz="0" w:space="0" w:color="auto"/>
                      </w:divBdr>
                      <w:divsChild>
                        <w:div w:id="1487210123">
                          <w:marLeft w:val="0"/>
                          <w:marRight w:val="0"/>
                          <w:marTop w:val="0"/>
                          <w:marBottom w:val="0"/>
                          <w:divBdr>
                            <w:top w:val="none" w:sz="0" w:space="0" w:color="auto"/>
                            <w:left w:val="none" w:sz="0" w:space="0" w:color="auto"/>
                            <w:bottom w:val="none" w:sz="0" w:space="0" w:color="auto"/>
                            <w:right w:val="none" w:sz="0" w:space="0" w:color="auto"/>
                          </w:divBdr>
                          <w:divsChild>
                            <w:div w:id="72630852">
                              <w:marLeft w:val="0"/>
                              <w:marRight w:val="0"/>
                              <w:marTop w:val="0"/>
                              <w:marBottom w:val="0"/>
                              <w:divBdr>
                                <w:top w:val="none" w:sz="0" w:space="0" w:color="auto"/>
                                <w:left w:val="none" w:sz="0" w:space="0" w:color="auto"/>
                                <w:bottom w:val="none" w:sz="0" w:space="0" w:color="auto"/>
                                <w:right w:val="none" w:sz="0" w:space="0" w:color="auto"/>
                              </w:divBdr>
                              <w:divsChild>
                                <w:div w:id="127166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433088">
      <w:bodyDiv w:val="1"/>
      <w:marLeft w:val="0"/>
      <w:marRight w:val="0"/>
      <w:marTop w:val="0"/>
      <w:marBottom w:val="0"/>
      <w:divBdr>
        <w:top w:val="none" w:sz="0" w:space="0" w:color="auto"/>
        <w:left w:val="none" w:sz="0" w:space="0" w:color="auto"/>
        <w:bottom w:val="none" w:sz="0" w:space="0" w:color="auto"/>
        <w:right w:val="none" w:sz="0" w:space="0" w:color="auto"/>
      </w:divBdr>
      <w:divsChild>
        <w:div w:id="380062569">
          <w:marLeft w:val="0"/>
          <w:marRight w:val="0"/>
          <w:marTop w:val="300"/>
          <w:marBottom w:val="0"/>
          <w:divBdr>
            <w:top w:val="none" w:sz="0" w:space="0" w:color="auto"/>
            <w:left w:val="none" w:sz="0" w:space="0" w:color="auto"/>
            <w:bottom w:val="none" w:sz="0" w:space="0" w:color="auto"/>
            <w:right w:val="none" w:sz="0" w:space="0" w:color="auto"/>
          </w:divBdr>
          <w:divsChild>
            <w:div w:id="321156288">
              <w:marLeft w:val="-225"/>
              <w:marRight w:val="-225"/>
              <w:marTop w:val="0"/>
              <w:marBottom w:val="0"/>
              <w:divBdr>
                <w:top w:val="none" w:sz="0" w:space="0" w:color="auto"/>
                <w:left w:val="none" w:sz="0" w:space="0" w:color="auto"/>
                <w:bottom w:val="none" w:sz="0" w:space="0" w:color="auto"/>
                <w:right w:val="none" w:sz="0" w:space="0" w:color="auto"/>
              </w:divBdr>
              <w:divsChild>
                <w:div w:id="1965962514">
                  <w:marLeft w:val="0"/>
                  <w:marRight w:val="0"/>
                  <w:marTop w:val="0"/>
                  <w:marBottom w:val="0"/>
                  <w:divBdr>
                    <w:top w:val="none" w:sz="0" w:space="0" w:color="auto"/>
                    <w:left w:val="none" w:sz="0" w:space="0" w:color="auto"/>
                    <w:bottom w:val="none" w:sz="0" w:space="0" w:color="auto"/>
                    <w:right w:val="none" w:sz="0" w:space="0" w:color="auto"/>
                  </w:divBdr>
                  <w:divsChild>
                    <w:div w:id="1673800903">
                      <w:marLeft w:val="0"/>
                      <w:marRight w:val="0"/>
                      <w:marTop w:val="0"/>
                      <w:marBottom w:val="0"/>
                      <w:divBdr>
                        <w:top w:val="none" w:sz="0" w:space="0" w:color="auto"/>
                        <w:left w:val="none" w:sz="0" w:space="0" w:color="auto"/>
                        <w:bottom w:val="none" w:sz="0" w:space="0" w:color="auto"/>
                        <w:right w:val="none" w:sz="0" w:space="0" w:color="auto"/>
                      </w:divBdr>
                      <w:divsChild>
                        <w:div w:id="1744797674">
                          <w:marLeft w:val="0"/>
                          <w:marRight w:val="0"/>
                          <w:marTop w:val="0"/>
                          <w:marBottom w:val="0"/>
                          <w:divBdr>
                            <w:top w:val="none" w:sz="0" w:space="0" w:color="auto"/>
                            <w:left w:val="none" w:sz="0" w:space="0" w:color="auto"/>
                            <w:bottom w:val="none" w:sz="0" w:space="0" w:color="auto"/>
                            <w:right w:val="none" w:sz="0" w:space="0" w:color="auto"/>
                          </w:divBdr>
                          <w:divsChild>
                            <w:div w:id="970019551">
                              <w:marLeft w:val="0"/>
                              <w:marRight w:val="0"/>
                              <w:marTop w:val="0"/>
                              <w:marBottom w:val="0"/>
                              <w:divBdr>
                                <w:top w:val="none" w:sz="0" w:space="0" w:color="auto"/>
                                <w:left w:val="none" w:sz="0" w:space="0" w:color="auto"/>
                                <w:bottom w:val="none" w:sz="0" w:space="0" w:color="auto"/>
                                <w:right w:val="none" w:sz="0" w:space="0" w:color="auto"/>
                              </w:divBdr>
                              <w:divsChild>
                                <w:div w:id="1449012916">
                                  <w:marLeft w:val="0"/>
                                  <w:marRight w:val="0"/>
                                  <w:marTop w:val="0"/>
                                  <w:marBottom w:val="0"/>
                                  <w:divBdr>
                                    <w:top w:val="none" w:sz="0" w:space="0" w:color="auto"/>
                                    <w:left w:val="none" w:sz="0" w:space="0" w:color="auto"/>
                                    <w:bottom w:val="none" w:sz="0" w:space="0" w:color="auto"/>
                                    <w:right w:val="none" w:sz="0" w:space="0" w:color="auto"/>
                                  </w:divBdr>
                                  <w:divsChild>
                                    <w:div w:id="1132134609">
                                      <w:marLeft w:val="0"/>
                                      <w:marRight w:val="0"/>
                                      <w:marTop w:val="0"/>
                                      <w:marBottom w:val="0"/>
                                      <w:divBdr>
                                        <w:top w:val="none" w:sz="0" w:space="0" w:color="auto"/>
                                        <w:left w:val="none" w:sz="0" w:space="0" w:color="auto"/>
                                        <w:bottom w:val="none" w:sz="0" w:space="0" w:color="auto"/>
                                        <w:right w:val="none" w:sz="0" w:space="0" w:color="auto"/>
                                      </w:divBdr>
                                      <w:divsChild>
                                        <w:div w:id="1152991235">
                                          <w:marLeft w:val="0"/>
                                          <w:marRight w:val="0"/>
                                          <w:marTop w:val="0"/>
                                          <w:marBottom w:val="0"/>
                                          <w:divBdr>
                                            <w:top w:val="none" w:sz="0" w:space="0" w:color="auto"/>
                                            <w:left w:val="none" w:sz="0" w:space="0" w:color="auto"/>
                                            <w:bottom w:val="none" w:sz="0" w:space="0" w:color="auto"/>
                                            <w:right w:val="none" w:sz="0" w:space="0" w:color="auto"/>
                                          </w:divBdr>
                                          <w:divsChild>
                                            <w:div w:id="1286616797">
                                              <w:marLeft w:val="0"/>
                                              <w:marRight w:val="0"/>
                                              <w:marTop w:val="0"/>
                                              <w:marBottom w:val="0"/>
                                              <w:divBdr>
                                                <w:top w:val="none" w:sz="0" w:space="0" w:color="auto"/>
                                                <w:left w:val="none" w:sz="0" w:space="0" w:color="auto"/>
                                                <w:bottom w:val="none" w:sz="0" w:space="0" w:color="auto"/>
                                                <w:right w:val="none" w:sz="0" w:space="0" w:color="auto"/>
                                              </w:divBdr>
                                              <w:divsChild>
                                                <w:div w:id="1881623616">
                                                  <w:marLeft w:val="0"/>
                                                  <w:marRight w:val="0"/>
                                                  <w:marTop w:val="0"/>
                                                  <w:marBottom w:val="0"/>
                                                  <w:divBdr>
                                                    <w:top w:val="none" w:sz="0" w:space="0" w:color="auto"/>
                                                    <w:left w:val="none" w:sz="0" w:space="0" w:color="auto"/>
                                                    <w:bottom w:val="none" w:sz="0" w:space="0" w:color="auto"/>
                                                    <w:right w:val="none" w:sz="0" w:space="0" w:color="auto"/>
                                                  </w:divBdr>
                                                  <w:divsChild>
                                                    <w:div w:id="14525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773430">
      <w:bodyDiv w:val="1"/>
      <w:marLeft w:val="0"/>
      <w:marRight w:val="0"/>
      <w:marTop w:val="0"/>
      <w:marBottom w:val="0"/>
      <w:divBdr>
        <w:top w:val="none" w:sz="0" w:space="0" w:color="auto"/>
        <w:left w:val="none" w:sz="0" w:space="0" w:color="auto"/>
        <w:bottom w:val="none" w:sz="0" w:space="0" w:color="auto"/>
        <w:right w:val="none" w:sz="0" w:space="0" w:color="auto"/>
      </w:divBdr>
      <w:divsChild>
        <w:div w:id="564679512">
          <w:marLeft w:val="0"/>
          <w:marRight w:val="0"/>
          <w:marTop w:val="0"/>
          <w:marBottom w:val="0"/>
          <w:divBdr>
            <w:top w:val="none" w:sz="0" w:space="0" w:color="auto"/>
            <w:left w:val="none" w:sz="0" w:space="0" w:color="auto"/>
            <w:bottom w:val="none" w:sz="0" w:space="0" w:color="auto"/>
            <w:right w:val="none" w:sz="0" w:space="0" w:color="auto"/>
          </w:divBdr>
          <w:divsChild>
            <w:div w:id="1125738911">
              <w:marLeft w:val="0"/>
              <w:marRight w:val="0"/>
              <w:marTop w:val="0"/>
              <w:marBottom w:val="0"/>
              <w:divBdr>
                <w:top w:val="none" w:sz="0" w:space="0" w:color="auto"/>
                <w:left w:val="none" w:sz="0" w:space="0" w:color="auto"/>
                <w:bottom w:val="none" w:sz="0" w:space="0" w:color="auto"/>
                <w:right w:val="none" w:sz="0" w:space="0" w:color="auto"/>
              </w:divBdr>
              <w:divsChild>
                <w:div w:id="950281303">
                  <w:marLeft w:val="0"/>
                  <w:marRight w:val="0"/>
                  <w:marTop w:val="0"/>
                  <w:marBottom w:val="0"/>
                  <w:divBdr>
                    <w:top w:val="none" w:sz="0" w:space="0" w:color="auto"/>
                    <w:left w:val="none" w:sz="0" w:space="0" w:color="auto"/>
                    <w:bottom w:val="none" w:sz="0" w:space="0" w:color="auto"/>
                    <w:right w:val="none" w:sz="0" w:space="0" w:color="auto"/>
                  </w:divBdr>
                  <w:divsChild>
                    <w:div w:id="508301288">
                      <w:marLeft w:val="0"/>
                      <w:marRight w:val="0"/>
                      <w:marTop w:val="0"/>
                      <w:marBottom w:val="0"/>
                      <w:divBdr>
                        <w:top w:val="none" w:sz="0" w:space="0" w:color="auto"/>
                        <w:left w:val="none" w:sz="0" w:space="0" w:color="auto"/>
                        <w:bottom w:val="none" w:sz="0" w:space="0" w:color="auto"/>
                        <w:right w:val="none" w:sz="0" w:space="0" w:color="auto"/>
                      </w:divBdr>
                      <w:divsChild>
                        <w:div w:id="181818374">
                          <w:marLeft w:val="0"/>
                          <w:marRight w:val="0"/>
                          <w:marTop w:val="0"/>
                          <w:marBottom w:val="0"/>
                          <w:divBdr>
                            <w:top w:val="none" w:sz="0" w:space="0" w:color="auto"/>
                            <w:left w:val="none" w:sz="0" w:space="0" w:color="auto"/>
                            <w:bottom w:val="none" w:sz="0" w:space="0" w:color="auto"/>
                            <w:right w:val="none" w:sz="0" w:space="0" w:color="auto"/>
                          </w:divBdr>
                          <w:divsChild>
                            <w:div w:id="1643345251">
                              <w:marLeft w:val="0"/>
                              <w:marRight w:val="0"/>
                              <w:marTop w:val="0"/>
                              <w:marBottom w:val="0"/>
                              <w:divBdr>
                                <w:top w:val="none" w:sz="0" w:space="0" w:color="auto"/>
                                <w:left w:val="none" w:sz="0" w:space="0" w:color="auto"/>
                                <w:bottom w:val="none" w:sz="0" w:space="0" w:color="auto"/>
                                <w:right w:val="none" w:sz="0" w:space="0" w:color="auto"/>
                              </w:divBdr>
                              <w:divsChild>
                                <w:div w:id="1869567201">
                                  <w:marLeft w:val="0"/>
                                  <w:marRight w:val="0"/>
                                  <w:marTop w:val="0"/>
                                  <w:marBottom w:val="0"/>
                                  <w:divBdr>
                                    <w:top w:val="none" w:sz="0" w:space="0" w:color="auto"/>
                                    <w:left w:val="none" w:sz="0" w:space="0" w:color="auto"/>
                                    <w:bottom w:val="none" w:sz="0" w:space="0" w:color="auto"/>
                                    <w:right w:val="none" w:sz="0" w:space="0" w:color="auto"/>
                                  </w:divBdr>
                                  <w:divsChild>
                                    <w:div w:id="11375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153972">
      <w:bodyDiv w:val="1"/>
      <w:marLeft w:val="0"/>
      <w:marRight w:val="0"/>
      <w:marTop w:val="0"/>
      <w:marBottom w:val="0"/>
      <w:divBdr>
        <w:top w:val="none" w:sz="0" w:space="0" w:color="auto"/>
        <w:left w:val="none" w:sz="0" w:space="0" w:color="auto"/>
        <w:bottom w:val="none" w:sz="0" w:space="0" w:color="auto"/>
        <w:right w:val="none" w:sz="0" w:space="0" w:color="auto"/>
      </w:divBdr>
      <w:divsChild>
        <w:div w:id="2007047356">
          <w:marLeft w:val="0"/>
          <w:marRight w:val="0"/>
          <w:marTop w:val="0"/>
          <w:marBottom w:val="0"/>
          <w:divBdr>
            <w:top w:val="none" w:sz="0" w:space="0" w:color="auto"/>
            <w:left w:val="none" w:sz="0" w:space="0" w:color="auto"/>
            <w:bottom w:val="none" w:sz="0" w:space="0" w:color="auto"/>
            <w:right w:val="none" w:sz="0" w:space="0" w:color="auto"/>
          </w:divBdr>
          <w:divsChild>
            <w:div w:id="1219321899">
              <w:marLeft w:val="0"/>
              <w:marRight w:val="0"/>
              <w:marTop w:val="0"/>
              <w:marBottom w:val="0"/>
              <w:divBdr>
                <w:top w:val="none" w:sz="0" w:space="0" w:color="auto"/>
                <w:left w:val="none" w:sz="0" w:space="0" w:color="auto"/>
                <w:bottom w:val="none" w:sz="0" w:space="0" w:color="auto"/>
                <w:right w:val="none" w:sz="0" w:space="0" w:color="auto"/>
              </w:divBdr>
              <w:divsChild>
                <w:div w:id="1832480414">
                  <w:marLeft w:val="0"/>
                  <w:marRight w:val="0"/>
                  <w:marTop w:val="0"/>
                  <w:marBottom w:val="0"/>
                  <w:divBdr>
                    <w:top w:val="none" w:sz="0" w:space="0" w:color="auto"/>
                    <w:left w:val="none" w:sz="0" w:space="0" w:color="auto"/>
                    <w:bottom w:val="none" w:sz="0" w:space="0" w:color="auto"/>
                    <w:right w:val="none" w:sz="0" w:space="0" w:color="auto"/>
                  </w:divBdr>
                  <w:divsChild>
                    <w:div w:id="850100049">
                      <w:marLeft w:val="0"/>
                      <w:marRight w:val="0"/>
                      <w:marTop w:val="0"/>
                      <w:marBottom w:val="0"/>
                      <w:divBdr>
                        <w:top w:val="none" w:sz="0" w:space="0" w:color="auto"/>
                        <w:left w:val="none" w:sz="0" w:space="0" w:color="auto"/>
                        <w:bottom w:val="none" w:sz="0" w:space="0" w:color="auto"/>
                        <w:right w:val="none" w:sz="0" w:space="0" w:color="auto"/>
                      </w:divBdr>
                      <w:divsChild>
                        <w:div w:id="497119034">
                          <w:marLeft w:val="0"/>
                          <w:marRight w:val="0"/>
                          <w:marTop w:val="0"/>
                          <w:marBottom w:val="0"/>
                          <w:divBdr>
                            <w:top w:val="none" w:sz="0" w:space="0" w:color="auto"/>
                            <w:left w:val="none" w:sz="0" w:space="0" w:color="auto"/>
                            <w:bottom w:val="none" w:sz="0" w:space="0" w:color="auto"/>
                            <w:right w:val="none" w:sz="0" w:space="0" w:color="auto"/>
                          </w:divBdr>
                          <w:divsChild>
                            <w:div w:id="1903564315">
                              <w:marLeft w:val="0"/>
                              <w:marRight w:val="0"/>
                              <w:marTop w:val="0"/>
                              <w:marBottom w:val="0"/>
                              <w:divBdr>
                                <w:top w:val="none" w:sz="0" w:space="0" w:color="auto"/>
                                <w:left w:val="none" w:sz="0" w:space="0" w:color="auto"/>
                                <w:bottom w:val="none" w:sz="0" w:space="0" w:color="auto"/>
                                <w:right w:val="none" w:sz="0" w:space="0" w:color="auto"/>
                              </w:divBdr>
                              <w:divsChild>
                                <w:div w:id="86352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508427">
      <w:bodyDiv w:val="1"/>
      <w:marLeft w:val="0"/>
      <w:marRight w:val="0"/>
      <w:marTop w:val="0"/>
      <w:marBottom w:val="0"/>
      <w:divBdr>
        <w:top w:val="none" w:sz="0" w:space="0" w:color="auto"/>
        <w:left w:val="none" w:sz="0" w:space="0" w:color="auto"/>
        <w:bottom w:val="none" w:sz="0" w:space="0" w:color="auto"/>
        <w:right w:val="none" w:sz="0" w:space="0" w:color="auto"/>
      </w:divBdr>
      <w:divsChild>
        <w:div w:id="939918296">
          <w:marLeft w:val="0"/>
          <w:marRight w:val="0"/>
          <w:marTop w:val="0"/>
          <w:marBottom w:val="0"/>
          <w:divBdr>
            <w:top w:val="none" w:sz="0" w:space="0" w:color="auto"/>
            <w:left w:val="none" w:sz="0" w:space="0" w:color="auto"/>
            <w:bottom w:val="none" w:sz="0" w:space="0" w:color="auto"/>
            <w:right w:val="none" w:sz="0" w:space="0" w:color="auto"/>
          </w:divBdr>
          <w:divsChild>
            <w:div w:id="932014739">
              <w:marLeft w:val="0"/>
              <w:marRight w:val="0"/>
              <w:marTop w:val="0"/>
              <w:marBottom w:val="0"/>
              <w:divBdr>
                <w:top w:val="none" w:sz="0" w:space="0" w:color="auto"/>
                <w:left w:val="none" w:sz="0" w:space="0" w:color="auto"/>
                <w:bottom w:val="none" w:sz="0" w:space="0" w:color="auto"/>
                <w:right w:val="none" w:sz="0" w:space="0" w:color="auto"/>
              </w:divBdr>
              <w:divsChild>
                <w:div w:id="1111825728">
                  <w:marLeft w:val="0"/>
                  <w:marRight w:val="0"/>
                  <w:marTop w:val="0"/>
                  <w:marBottom w:val="0"/>
                  <w:divBdr>
                    <w:top w:val="none" w:sz="0" w:space="0" w:color="auto"/>
                    <w:left w:val="none" w:sz="0" w:space="0" w:color="auto"/>
                    <w:bottom w:val="none" w:sz="0" w:space="0" w:color="auto"/>
                    <w:right w:val="none" w:sz="0" w:space="0" w:color="auto"/>
                  </w:divBdr>
                  <w:divsChild>
                    <w:div w:id="694159245">
                      <w:marLeft w:val="0"/>
                      <w:marRight w:val="0"/>
                      <w:marTop w:val="0"/>
                      <w:marBottom w:val="0"/>
                      <w:divBdr>
                        <w:top w:val="none" w:sz="0" w:space="0" w:color="auto"/>
                        <w:left w:val="none" w:sz="0" w:space="0" w:color="auto"/>
                        <w:bottom w:val="none" w:sz="0" w:space="0" w:color="auto"/>
                        <w:right w:val="none" w:sz="0" w:space="0" w:color="auto"/>
                      </w:divBdr>
                      <w:divsChild>
                        <w:div w:id="1858734565">
                          <w:marLeft w:val="0"/>
                          <w:marRight w:val="0"/>
                          <w:marTop w:val="0"/>
                          <w:marBottom w:val="0"/>
                          <w:divBdr>
                            <w:top w:val="none" w:sz="0" w:space="0" w:color="auto"/>
                            <w:left w:val="none" w:sz="0" w:space="0" w:color="auto"/>
                            <w:bottom w:val="none" w:sz="0" w:space="0" w:color="auto"/>
                            <w:right w:val="none" w:sz="0" w:space="0" w:color="auto"/>
                          </w:divBdr>
                          <w:divsChild>
                            <w:div w:id="637683726">
                              <w:marLeft w:val="0"/>
                              <w:marRight w:val="0"/>
                              <w:marTop w:val="0"/>
                              <w:marBottom w:val="0"/>
                              <w:divBdr>
                                <w:top w:val="none" w:sz="0" w:space="0" w:color="auto"/>
                                <w:left w:val="none" w:sz="0" w:space="0" w:color="auto"/>
                                <w:bottom w:val="none" w:sz="0" w:space="0" w:color="auto"/>
                                <w:right w:val="none" w:sz="0" w:space="0" w:color="auto"/>
                              </w:divBdr>
                              <w:divsChild>
                                <w:div w:id="131867868">
                                  <w:marLeft w:val="0"/>
                                  <w:marRight w:val="0"/>
                                  <w:marTop w:val="0"/>
                                  <w:marBottom w:val="0"/>
                                  <w:divBdr>
                                    <w:top w:val="none" w:sz="0" w:space="0" w:color="auto"/>
                                    <w:left w:val="none" w:sz="0" w:space="0" w:color="auto"/>
                                    <w:bottom w:val="none" w:sz="0" w:space="0" w:color="auto"/>
                                    <w:right w:val="none" w:sz="0" w:space="0" w:color="auto"/>
                                  </w:divBdr>
                                  <w:divsChild>
                                    <w:div w:id="1427845016">
                                      <w:marLeft w:val="0"/>
                                      <w:marRight w:val="0"/>
                                      <w:marTop w:val="0"/>
                                      <w:marBottom w:val="0"/>
                                      <w:divBdr>
                                        <w:top w:val="none" w:sz="0" w:space="0" w:color="auto"/>
                                        <w:left w:val="none" w:sz="0" w:space="0" w:color="auto"/>
                                        <w:bottom w:val="none" w:sz="0" w:space="0" w:color="auto"/>
                                        <w:right w:val="none" w:sz="0" w:space="0" w:color="auto"/>
                                      </w:divBdr>
                                    </w:div>
                                    <w:div w:id="410084070">
                                      <w:marLeft w:val="0"/>
                                      <w:marRight w:val="0"/>
                                      <w:marTop w:val="0"/>
                                      <w:marBottom w:val="0"/>
                                      <w:divBdr>
                                        <w:top w:val="none" w:sz="0" w:space="0" w:color="auto"/>
                                        <w:left w:val="none" w:sz="0" w:space="0" w:color="auto"/>
                                        <w:bottom w:val="none" w:sz="0" w:space="0" w:color="auto"/>
                                        <w:right w:val="none" w:sz="0" w:space="0" w:color="auto"/>
                                      </w:divBdr>
                                    </w:div>
                                    <w:div w:id="866674092">
                                      <w:marLeft w:val="0"/>
                                      <w:marRight w:val="0"/>
                                      <w:marTop w:val="0"/>
                                      <w:marBottom w:val="0"/>
                                      <w:divBdr>
                                        <w:top w:val="none" w:sz="0" w:space="0" w:color="auto"/>
                                        <w:left w:val="none" w:sz="0" w:space="0" w:color="auto"/>
                                        <w:bottom w:val="none" w:sz="0" w:space="0" w:color="auto"/>
                                        <w:right w:val="none" w:sz="0" w:space="0" w:color="auto"/>
                                      </w:divBdr>
                                    </w:div>
                                    <w:div w:id="664863400">
                                      <w:marLeft w:val="0"/>
                                      <w:marRight w:val="0"/>
                                      <w:marTop w:val="0"/>
                                      <w:marBottom w:val="0"/>
                                      <w:divBdr>
                                        <w:top w:val="none" w:sz="0" w:space="0" w:color="auto"/>
                                        <w:left w:val="none" w:sz="0" w:space="0" w:color="auto"/>
                                        <w:bottom w:val="none" w:sz="0" w:space="0" w:color="auto"/>
                                        <w:right w:val="none" w:sz="0" w:space="0" w:color="auto"/>
                                      </w:divBdr>
                                    </w:div>
                                    <w:div w:id="16019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782210">
      <w:bodyDiv w:val="1"/>
      <w:marLeft w:val="0"/>
      <w:marRight w:val="0"/>
      <w:marTop w:val="0"/>
      <w:marBottom w:val="0"/>
      <w:divBdr>
        <w:top w:val="none" w:sz="0" w:space="0" w:color="auto"/>
        <w:left w:val="none" w:sz="0" w:space="0" w:color="auto"/>
        <w:bottom w:val="none" w:sz="0" w:space="0" w:color="auto"/>
        <w:right w:val="none" w:sz="0" w:space="0" w:color="auto"/>
      </w:divBdr>
      <w:divsChild>
        <w:div w:id="50811122">
          <w:marLeft w:val="0"/>
          <w:marRight w:val="0"/>
          <w:marTop w:val="0"/>
          <w:marBottom w:val="0"/>
          <w:divBdr>
            <w:top w:val="none" w:sz="0" w:space="0" w:color="auto"/>
            <w:left w:val="none" w:sz="0" w:space="0" w:color="auto"/>
            <w:bottom w:val="none" w:sz="0" w:space="0" w:color="auto"/>
            <w:right w:val="none" w:sz="0" w:space="0" w:color="auto"/>
          </w:divBdr>
          <w:divsChild>
            <w:div w:id="1172063417">
              <w:marLeft w:val="0"/>
              <w:marRight w:val="0"/>
              <w:marTop w:val="0"/>
              <w:marBottom w:val="0"/>
              <w:divBdr>
                <w:top w:val="none" w:sz="0" w:space="0" w:color="auto"/>
                <w:left w:val="none" w:sz="0" w:space="0" w:color="auto"/>
                <w:bottom w:val="none" w:sz="0" w:space="0" w:color="auto"/>
                <w:right w:val="none" w:sz="0" w:space="0" w:color="auto"/>
              </w:divBdr>
              <w:divsChild>
                <w:div w:id="393352369">
                  <w:marLeft w:val="0"/>
                  <w:marRight w:val="0"/>
                  <w:marTop w:val="0"/>
                  <w:marBottom w:val="0"/>
                  <w:divBdr>
                    <w:top w:val="none" w:sz="0" w:space="0" w:color="auto"/>
                    <w:left w:val="none" w:sz="0" w:space="0" w:color="auto"/>
                    <w:bottom w:val="none" w:sz="0" w:space="0" w:color="auto"/>
                    <w:right w:val="none" w:sz="0" w:space="0" w:color="auto"/>
                  </w:divBdr>
                  <w:divsChild>
                    <w:div w:id="1795633253">
                      <w:marLeft w:val="0"/>
                      <w:marRight w:val="0"/>
                      <w:marTop w:val="0"/>
                      <w:marBottom w:val="0"/>
                      <w:divBdr>
                        <w:top w:val="none" w:sz="0" w:space="0" w:color="auto"/>
                        <w:left w:val="none" w:sz="0" w:space="0" w:color="auto"/>
                        <w:bottom w:val="none" w:sz="0" w:space="0" w:color="auto"/>
                        <w:right w:val="none" w:sz="0" w:space="0" w:color="auto"/>
                      </w:divBdr>
                      <w:divsChild>
                        <w:div w:id="734427511">
                          <w:marLeft w:val="0"/>
                          <w:marRight w:val="0"/>
                          <w:marTop w:val="0"/>
                          <w:marBottom w:val="0"/>
                          <w:divBdr>
                            <w:top w:val="none" w:sz="0" w:space="0" w:color="auto"/>
                            <w:left w:val="none" w:sz="0" w:space="0" w:color="auto"/>
                            <w:bottom w:val="none" w:sz="0" w:space="0" w:color="auto"/>
                            <w:right w:val="none" w:sz="0" w:space="0" w:color="auto"/>
                          </w:divBdr>
                          <w:divsChild>
                            <w:div w:id="1203052551">
                              <w:marLeft w:val="0"/>
                              <w:marRight w:val="0"/>
                              <w:marTop w:val="0"/>
                              <w:marBottom w:val="0"/>
                              <w:divBdr>
                                <w:top w:val="none" w:sz="0" w:space="0" w:color="auto"/>
                                <w:left w:val="none" w:sz="0" w:space="0" w:color="auto"/>
                                <w:bottom w:val="none" w:sz="0" w:space="0" w:color="auto"/>
                                <w:right w:val="none" w:sz="0" w:space="0" w:color="auto"/>
                              </w:divBdr>
                              <w:divsChild>
                                <w:div w:id="30377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0.jpeg"/><Relationship Id="rId39" Type="http://schemas.openxmlformats.org/officeDocument/2006/relationships/image" Target="media/image27.jpeg"/><Relationship Id="rId3" Type="http://schemas.openxmlformats.org/officeDocument/2006/relationships/settings" Target="settings.xml"/><Relationship Id="rId21" Type="http://schemas.openxmlformats.org/officeDocument/2006/relationships/hyperlink" Target="http://pardubice.nempk.cz/sites/default/files/nemocnice-pardubice/content/blob.php/41-25.jpg" TargetMode="External"/><Relationship Id="rId34" Type="http://schemas.openxmlformats.org/officeDocument/2006/relationships/hyperlink" Target="http://pardubice.nempk.cz/sites/default/files/nemocnice-pardubice/obsah/stranky/pocitacova-metoda-pri-operaci-nahrad-kolenniho-kloubu/obrazky/2012-06-12prim.kubesanovametodaendoprotezy2-kopie.jpg"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19.jpeg"/><Relationship Id="rId33" Type="http://schemas.openxmlformats.org/officeDocument/2006/relationships/image" Target="media/image24.jpeg"/><Relationship Id="rId38" Type="http://schemas.openxmlformats.org/officeDocument/2006/relationships/hyperlink" Target="http://pardubice.nempk.cz/sites/default/files/nemocnice-pardubice/obsah/stranky/pocitacova-metoda-pri-operaci-nahrad-kolenniho-kloubu/obrazky/blocky.jpg"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hyperlink" Target="http://pardubice.nempk.cz/sites/default/files/nemocnice-pardubice/content/blob.php/2-36.jp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8.jpeg"/><Relationship Id="rId32" Type="http://schemas.openxmlformats.org/officeDocument/2006/relationships/image" Target="media/image23.jpeg"/><Relationship Id="rId37" Type="http://schemas.openxmlformats.org/officeDocument/2006/relationships/image" Target="media/image26.jpeg"/><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hyperlink" Target="http://pardubice.nempk.cz/sites/default/files/nemocnice-pardubice/content/blob.php/42-26.jpg" TargetMode="External"/><Relationship Id="rId28" Type="http://schemas.openxmlformats.org/officeDocument/2006/relationships/image" Target="media/image21.jpeg"/><Relationship Id="rId36" Type="http://schemas.openxmlformats.org/officeDocument/2006/relationships/hyperlink" Target="http://pardubice.nempk.cz/sites/default/files/nemocnice-pardubice/obsah/stranky/pocitacova-metoda-pri-operaci-nahrad-kolenniho-kloubu/obrazky/2012-06-12prim.kubesanovametodaendoprotezy4.jpg" TargetMode="Externa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hyperlink" Target="http://pardubice.nempk.cz/sites/default/files/nemocnice-pardubice/content/blob.php/3-37.jp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7.jpeg"/><Relationship Id="rId27" Type="http://schemas.openxmlformats.org/officeDocument/2006/relationships/hyperlink" Target="http://pardubice.nempk.cz/sites/default/files/nemocnice-pardubice/content/blob.php/1-35.jpg" TargetMode="External"/><Relationship Id="rId30" Type="http://schemas.openxmlformats.org/officeDocument/2006/relationships/image" Target="media/image22.jpeg"/><Relationship Id="rId35" Type="http://schemas.openxmlformats.org/officeDocument/2006/relationships/image" Target="media/image25.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29</Pages>
  <Words>7789</Words>
  <Characters>45957</Characters>
  <Application>Microsoft Office Word</Application>
  <DocSecurity>0</DocSecurity>
  <Lines>382</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Františková</dc:creator>
  <cp:keywords/>
  <dc:description/>
  <cp:lastModifiedBy>Karolína Frýdová</cp:lastModifiedBy>
  <cp:revision>2</cp:revision>
  <dcterms:created xsi:type="dcterms:W3CDTF">2020-10-02T13:34:00Z</dcterms:created>
  <dcterms:modified xsi:type="dcterms:W3CDTF">2020-10-02T14:05:00Z</dcterms:modified>
</cp:coreProperties>
</file>